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AD3" w:rsidRDefault="00347AD3" w:rsidP="00105E2A">
      <w:pPr>
        <w:pStyle w:val="1"/>
      </w:pPr>
      <w:r w:rsidRPr="00105E2A">
        <w:rPr>
          <w:rFonts w:hint="eastAsia"/>
        </w:rPr>
        <w:t>讲思路！教方法！划重点！——</w:t>
      </w:r>
      <w:r w:rsidRPr="00105E2A">
        <w:t>2022年内乡妇联工作这么干</w:t>
      </w:r>
    </w:p>
    <w:p w:rsidR="00347AD3" w:rsidRDefault="00347AD3" w:rsidP="00347AD3">
      <w:pPr>
        <w:ind w:firstLineChars="200" w:firstLine="420"/>
      </w:pPr>
      <w:r>
        <w:t>4</w:t>
      </w:r>
      <w:r>
        <w:t>月</w:t>
      </w:r>
      <w:r>
        <w:t>8</w:t>
      </w:r>
      <w:r>
        <w:t>日上午，内乡县妇联召开</w:t>
      </w:r>
      <w:r>
        <w:t>2022</w:t>
      </w:r>
      <w:r>
        <w:t>年重点工作安排部署会，各乡镇妇联专职副主席，县妇联全体班子成员参加了会议。会上，县妇联班子精心筹备，通过讲思路、教方法、划重点，为各乡镇妇联干部如何干事创业送上满满的干货！各乡镇妇联干部积极参会，认真听写会议内容，得到了满满的收获！</w:t>
      </w:r>
    </w:p>
    <w:p w:rsidR="00347AD3" w:rsidRDefault="00347AD3" w:rsidP="00347AD3">
      <w:pPr>
        <w:ind w:firstLineChars="200" w:firstLine="420"/>
      </w:pPr>
      <w:r>
        <w:rPr>
          <w:rFonts w:hint="eastAsia"/>
        </w:rPr>
        <w:t>讲思路</w:t>
      </w:r>
    </w:p>
    <w:p w:rsidR="00347AD3" w:rsidRDefault="00347AD3" w:rsidP="00347AD3">
      <w:pPr>
        <w:ind w:firstLineChars="200" w:firstLine="420"/>
      </w:pPr>
      <w:r>
        <w:rPr>
          <w:rFonts w:hint="eastAsia"/>
        </w:rPr>
        <w:t>会议集中学习了近期中央、省、市、县重要会议精神，以迎接宣传贯彻党的二十大为主线，持续强化“一个引领”（思想政治引领），抓实“两项建设”（观念能力作风建设、家庭文明建设），推进“三大系列行动”（巾帼心向党、巾帼建新功、巾帼暖人心行动），切实提高乡镇妇联的政治站位和思想认识，把党的领导贯穿妇联工作全过程各方面，引领妇联干部和妇女群众坚定不移听党话、跟党走，使妇联干部真正做到思想不迷茫，工作不偏向，落实不打折，贯彻不走样。</w:t>
      </w:r>
    </w:p>
    <w:p w:rsidR="00347AD3" w:rsidRDefault="00347AD3" w:rsidP="00347AD3">
      <w:pPr>
        <w:ind w:firstLineChars="200" w:firstLine="420"/>
      </w:pPr>
      <w:r>
        <w:rPr>
          <w:rFonts w:hint="eastAsia"/>
        </w:rPr>
        <w:t>教方法</w:t>
      </w:r>
    </w:p>
    <w:p w:rsidR="00347AD3" w:rsidRDefault="00347AD3" w:rsidP="00347AD3">
      <w:pPr>
        <w:ind w:firstLineChars="200" w:firstLine="420"/>
      </w:pPr>
      <w:r>
        <w:rPr>
          <w:rFonts w:hint="eastAsia"/>
        </w:rPr>
        <w:t>县妇联党组成员、副主席曹良从抓好“软硬件”入手，就换届后各乡镇妇联业务骨干咨询较多的业务职能，进行了基础“名词解释”，并就如何加强“妇女之家”阵地建设、如何聚力巾帼人才队伍，如何创建妇联实绩档案，统筹安排了妇联组宣工作。县妇联党组成员、副主席狄凌洁通过现场同步领学的方式，就妇联城乡发展、家庭儿童、民生实事等业务知识和容易出错的业务上报材料进行了详细解读和指导，并就</w:t>
      </w:r>
      <w:r>
        <w:t>2022</w:t>
      </w:r>
      <w:r>
        <w:t>年</w:t>
      </w:r>
      <w:r>
        <w:t>“</w:t>
      </w:r>
      <w:r>
        <w:t>两癌</w:t>
      </w:r>
      <w:r>
        <w:t>”</w:t>
      </w:r>
      <w:r>
        <w:t>救助、</w:t>
      </w:r>
      <w:r>
        <w:t>“</w:t>
      </w:r>
      <w:r>
        <w:t>巧媳妇</w:t>
      </w:r>
      <w:r>
        <w:t>”</w:t>
      </w:r>
      <w:r>
        <w:t>工程以及各项关爱帮扶活动等，提出了量化目标和要求。</w:t>
      </w:r>
    </w:p>
    <w:p w:rsidR="00347AD3" w:rsidRDefault="00347AD3" w:rsidP="00347AD3">
      <w:pPr>
        <w:ind w:firstLineChars="200" w:firstLine="420"/>
      </w:pPr>
      <w:r>
        <w:rPr>
          <w:rFonts w:hint="eastAsia"/>
        </w:rPr>
        <w:t>县妇联二级主任科员赵华丽从妇联维权工作是服务妇女儿童的“最后一公里”高度出发，从法制宣传、信访接待、婚姻家庭矛盾纠纷排查化解、和睦家庭创建等方面，就如何做好妇女儿童权益保障工作进行了详实的指导。</w:t>
      </w:r>
    </w:p>
    <w:p w:rsidR="00347AD3" w:rsidRDefault="00347AD3" w:rsidP="00347AD3">
      <w:pPr>
        <w:ind w:firstLineChars="200" w:firstLine="420"/>
      </w:pPr>
      <w:r>
        <w:rPr>
          <w:rFonts w:hint="eastAsia"/>
        </w:rPr>
        <w:t>划重点</w:t>
      </w:r>
    </w:p>
    <w:p w:rsidR="00347AD3" w:rsidRDefault="00347AD3" w:rsidP="00347AD3">
      <w:pPr>
        <w:ind w:firstLineChars="200" w:firstLine="420"/>
      </w:pPr>
      <w:r>
        <w:rPr>
          <w:rFonts w:hint="eastAsia"/>
        </w:rPr>
        <w:t>关于妇女和妇女儿童工作的重要论述，认真履行引领、联系、服务妇女职责，以家庭幸福、社会和谐为总目标，重点聚焦思想引领、乡村振兴、家庭家教家风建设、维权关爱、组织作风建设等领域做好五大重点工作：</w:t>
      </w:r>
    </w:p>
    <w:p w:rsidR="00347AD3" w:rsidRDefault="00347AD3" w:rsidP="00347AD3">
      <w:pPr>
        <w:ind w:firstLineChars="200" w:firstLine="420"/>
      </w:pPr>
      <w:r>
        <w:t>1</w:t>
      </w:r>
      <w:r>
        <w:t>、广泛开展</w:t>
      </w:r>
      <w:r>
        <w:t>“</w:t>
      </w:r>
      <w:r>
        <w:t>巾帼心向党</w:t>
      </w:r>
      <w:r>
        <w:t xml:space="preserve"> </w:t>
      </w:r>
      <w:r>
        <w:t>喜迎二十大</w:t>
      </w:r>
      <w:r>
        <w:t>”</w:t>
      </w:r>
      <w:r>
        <w:t>群众性宣教活动，坚持正能量宣传引导，积极挖掘培育先进典型事迹，扩大宣传格局；</w:t>
      </w:r>
    </w:p>
    <w:p w:rsidR="00347AD3" w:rsidRDefault="00347AD3" w:rsidP="00347AD3">
      <w:pPr>
        <w:ind w:firstLineChars="200" w:firstLine="420"/>
      </w:pPr>
      <w:r>
        <w:t>2</w:t>
      </w:r>
      <w:r>
        <w:t>、持续实施</w:t>
      </w:r>
      <w:r>
        <w:t>“</w:t>
      </w:r>
      <w:r>
        <w:t>家家幸福安康工程</w:t>
      </w:r>
      <w:r>
        <w:t>”</w:t>
      </w:r>
      <w:r>
        <w:t>，常态化开展最美家庭创建，寻找爱党爱国、移风易俗、邻里互助、低碳环保等各类特色文明家庭；</w:t>
      </w:r>
    </w:p>
    <w:p w:rsidR="00347AD3" w:rsidRDefault="00347AD3" w:rsidP="00347AD3">
      <w:pPr>
        <w:ind w:firstLineChars="200" w:firstLine="420"/>
      </w:pPr>
      <w:r>
        <w:t>3</w:t>
      </w:r>
      <w:r>
        <w:t>、继续擦亮</w:t>
      </w:r>
      <w:r>
        <w:t>“</w:t>
      </w:r>
      <w:r>
        <w:t>巧媳妇</w:t>
      </w:r>
      <w:r>
        <w:t>”</w:t>
      </w:r>
      <w:r>
        <w:t>品牌，围绕</w:t>
      </w:r>
      <w:r>
        <w:t>“</w:t>
      </w:r>
      <w:r>
        <w:t>人人持证、技能河南</w:t>
      </w:r>
      <w:r>
        <w:t>”</w:t>
      </w:r>
      <w:r>
        <w:t>建设，实施</w:t>
      </w:r>
      <w:r>
        <w:t>“</w:t>
      </w:r>
      <w:r>
        <w:t>巧媳妇</w:t>
      </w:r>
      <w:r>
        <w:t>”</w:t>
      </w:r>
      <w:r>
        <w:t>培训计划，举办各类赋能女性技能培训；</w:t>
      </w:r>
    </w:p>
    <w:p w:rsidR="00347AD3" w:rsidRDefault="00347AD3" w:rsidP="00347AD3">
      <w:pPr>
        <w:ind w:firstLineChars="200" w:firstLine="420"/>
      </w:pPr>
      <w:r>
        <w:t>4</w:t>
      </w:r>
      <w:r>
        <w:t>、持续推进</w:t>
      </w:r>
      <w:r>
        <w:t>“</w:t>
      </w:r>
      <w:r>
        <w:t>巾帼暖人心</w:t>
      </w:r>
      <w:r>
        <w:t>”</w:t>
      </w:r>
      <w:r>
        <w:t>行动，聚焦妇女儿童急难盼愁，加强对生活困难的妇女、低收入妇女、特困妇女、留守妇女儿童等群体的帮扶；加大</w:t>
      </w:r>
      <w:r>
        <w:t>“</w:t>
      </w:r>
      <w:r>
        <w:t>两癌</w:t>
      </w:r>
      <w:r>
        <w:t>”</w:t>
      </w:r>
      <w:r>
        <w:t>患病妇女救助力度，创新公益服务方式方法，持续开展</w:t>
      </w:r>
      <w:r>
        <w:t>“</w:t>
      </w:r>
      <w:r>
        <w:t>代理妈妈</w:t>
      </w:r>
      <w:r>
        <w:t>”</w:t>
      </w:r>
      <w:r>
        <w:t>、</w:t>
      </w:r>
      <w:r>
        <w:t>“</w:t>
      </w:r>
      <w:r>
        <w:t>春蕾计划</w:t>
      </w:r>
      <w:r>
        <w:t>”</w:t>
      </w:r>
      <w:r>
        <w:t>等公益活动；</w:t>
      </w:r>
    </w:p>
    <w:p w:rsidR="00347AD3" w:rsidRDefault="00347AD3" w:rsidP="00347AD3">
      <w:pPr>
        <w:ind w:firstLineChars="200" w:firstLine="420"/>
      </w:pPr>
      <w:r>
        <w:t>5</w:t>
      </w:r>
      <w:r>
        <w:t>、强化普法宣传和社会化维权，以反家暴</w:t>
      </w:r>
      <w:r>
        <w:t>“</w:t>
      </w:r>
      <w:r>
        <w:t>护家</w:t>
      </w:r>
      <w:r>
        <w:t>”</w:t>
      </w:r>
      <w:r>
        <w:t>行动为重点内容，深入开展婚姻家庭矛盾纠纷排查化解工作、以防性侵</w:t>
      </w:r>
      <w:r>
        <w:t>“</w:t>
      </w:r>
      <w:r>
        <w:t>护花</w:t>
      </w:r>
      <w:r>
        <w:t>”</w:t>
      </w:r>
      <w:r>
        <w:t>行动为重点内容，联合有关部门做好未成年人法律帮助和心理疏导，切实保护未成年人成长，不断提升广发妇女和家庭的法治仪式和依法维权能力。</w:t>
      </w:r>
    </w:p>
    <w:p w:rsidR="00347AD3" w:rsidRDefault="00347AD3" w:rsidP="00347AD3">
      <w:pPr>
        <w:ind w:firstLineChars="200" w:firstLine="420"/>
      </w:pPr>
      <w:r>
        <w:rPr>
          <w:rFonts w:hint="eastAsia"/>
        </w:rPr>
        <w:t>会上，各乡镇妇联专职副主席分别汇报了前期妇联工作开展情况，并就相关问题与姐妹乡镇进行了现场沟通和交流。</w:t>
      </w:r>
    </w:p>
    <w:p w:rsidR="00347AD3" w:rsidRDefault="00347AD3" w:rsidP="00347AD3">
      <w:pPr>
        <w:ind w:firstLineChars="200" w:firstLine="420"/>
      </w:pPr>
      <w:r>
        <w:rPr>
          <w:rFonts w:hint="eastAsia"/>
        </w:rPr>
        <w:t>县妇联党组成员、主席袁峥最后作讲话强调，她要求与会人员要认真领会、吃透今天的会议精神。</w:t>
      </w:r>
      <w:r>
        <w:t>2022</w:t>
      </w:r>
      <w:r>
        <w:t>年的妇联工作，思想上要高度站位、态度上要认真端正、作风上要精准务实，机制上要奖惩分明，力争使全县各级妇联组织在县委、县政府的正确领导下，紧紧围绕大局中心工作，在</w:t>
      </w:r>
      <w:r>
        <w:t xml:space="preserve"> </w:t>
      </w:r>
      <w:r>
        <w:t>参与社会经济建设上有更大作为，在维护妇女儿童权益、改善妇女儿童民生上有更大突破，在加强妇联组织、队伍、阵地建设上有更大成效，团结带领我县广大妇女姐妹为全县</w:t>
      </w:r>
      <w:r>
        <w:t>“</w:t>
      </w:r>
      <w:r>
        <w:t>勇当区域发展领跑者、跨入全省</w:t>
      </w:r>
      <w:r>
        <w:t>20</w:t>
      </w:r>
      <w:r>
        <w:t>强、接近全国百强县门槛</w:t>
      </w:r>
      <w:r>
        <w:t>”</w:t>
      </w:r>
      <w:r>
        <w:t>的目标贡献出彩巾帼力量！</w:t>
      </w:r>
    </w:p>
    <w:p w:rsidR="00347AD3" w:rsidRDefault="00347AD3" w:rsidP="00347AD3">
      <w:pPr>
        <w:ind w:firstLineChars="200" w:firstLine="420"/>
        <w:jc w:val="right"/>
      </w:pPr>
      <w:r w:rsidRPr="00BF3AA1">
        <w:rPr>
          <w:rFonts w:hint="eastAsia"/>
        </w:rPr>
        <w:t>南阳第一视界</w:t>
      </w:r>
      <w:r w:rsidRPr="00BF3AA1">
        <w:t>2022-04-11</w:t>
      </w:r>
    </w:p>
    <w:p w:rsidR="00347AD3" w:rsidRDefault="00347AD3" w:rsidP="0037118D">
      <w:pPr>
        <w:sectPr w:rsidR="00347AD3" w:rsidSect="0037118D">
          <w:type w:val="continuous"/>
          <w:pgSz w:w="11906" w:h="16838"/>
          <w:pgMar w:top="1644" w:right="1236" w:bottom="1418" w:left="1814" w:header="851" w:footer="907" w:gutter="0"/>
          <w:pgNumType w:start="1"/>
          <w:cols w:space="720"/>
          <w:docGrid w:type="lines" w:linePitch="341" w:charSpace="2373"/>
        </w:sectPr>
      </w:pPr>
    </w:p>
    <w:p w:rsidR="002C12BA" w:rsidRDefault="002C12BA"/>
    <w:sectPr w:rsidR="002C12B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7AD3"/>
    <w:rsid w:val="002C12BA"/>
    <w:rsid w:val="00347A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47AD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47AD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1307</Characters>
  <Application>Microsoft Office Word</Application>
  <DocSecurity>0</DocSecurity>
  <Lines>10</Lines>
  <Paragraphs>3</Paragraphs>
  <ScaleCrop>false</ScaleCrop>
  <Company>Win10NeT.COM</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2022-07-27T09:35:00Z</dcterms:created>
</cp:coreProperties>
</file>