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F8" w:rsidRDefault="00745EF8" w:rsidP="00B82EFC">
      <w:pPr>
        <w:pStyle w:val="1"/>
      </w:pPr>
      <w:r>
        <w:t>淮滨县妇联召开</w:t>
      </w:r>
      <w:r>
        <w:t>“</w:t>
      </w:r>
      <w:r>
        <w:t>2022年妇联系统重点工作推进会</w:t>
      </w:r>
      <w:r>
        <w:t>”</w:t>
      </w:r>
    </w:p>
    <w:p w:rsidR="00745EF8" w:rsidRDefault="00745EF8" w:rsidP="00745EF8">
      <w:pPr>
        <w:ind w:firstLineChars="200" w:firstLine="420"/>
      </w:pPr>
      <w:r>
        <w:rPr>
          <w:rFonts w:hint="eastAsia"/>
        </w:rPr>
        <w:t>为贯彻落实县委县政府关于人居环境整治、疫情防控、平安建设等工作的安排部署，明确各级妇联组织和妇联干部下一步工作任务和工作重点，凝聚巾帼力量，</w:t>
      </w:r>
      <w:r>
        <w:t>5</w:t>
      </w:r>
      <w:r>
        <w:t>月</w:t>
      </w:r>
      <w:r>
        <w:t>10</w:t>
      </w:r>
      <w:r>
        <w:t>日下午，淮滨县妇联召开</w:t>
      </w:r>
      <w:r>
        <w:t>“2022</w:t>
      </w:r>
      <w:r>
        <w:t>年妇联系统重点工作推进会</w:t>
      </w:r>
      <w:r>
        <w:t>”</w:t>
      </w:r>
      <w:r>
        <w:t>，安排部署下一阶段工作。县妇联主席崔莹莹、副主席吕晓宇、刘继红出席会议</w:t>
      </w:r>
      <w:r>
        <w:t>;19</w:t>
      </w:r>
      <w:r>
        <w:t>个乡镇</w:t>
      </w:r>
      <w:r>
        <w:t>(</w:t>
      </w:r>
      <w:r>
        <w:t>街道</w:t>
      </w:r>
      <w:r>
        <w:t>)</w:t>
      </w:r>
      <w:r>
        <w:t>妇联主席参加了此次会议。</w:t>
      </w:r>
    </w:p>
    <w:p w:rsidR="00745EF8" w:rsidRDefault="00745EF8" w:rsidP="00B82EFC">
      <w:r>
        <w:rPr>
          <w:rFonts w:hint="eastAsia"/>
        </w:rPr>
        <w:t xml:space="preserve">　　县妇联副主席吕晓宇、刘继红，分别就分管工作进行了回顾总结，对下一阶段工作进行了具体安排。</w:t>
      </w:r>
    </w:p>
    <w:p w:rsidR="00745EF8" w:rsidRDefault="00745EF8" w:rsidP="00B82EFC">
      <w:r>
        <w:rPr>
          <w:rFonts w:hint="eastAsia"/>
        </w:rPr>
        <w:t xml:space="preserve">　　县妇联主席崔莹莹对各乡镇</w:t>
      </w:r>
      <w:r>
        <w:t>(</w:t>
      </w:r>
      <w:r>
        <w:t>街道</w:t>
      </w:r>
      <w:r>
        <w:t>)</w:t>
      </w:r>
      <w:r>
        <w:t>妇联工作提出以下几点要求：</w:t>
      </w:r>
    </w:p>
    <w:p w:rsidR="00745EF8" w:rsidRDefault="00745EF8" w:rsidP="00B82EFC">
      <w:r>
        <w:rPr>
          <w:rFonts w:hint="eastAsia"/>
        </w:rPr>
        <w:t xml:space="preserve">　　</w:t>
      </w:r>
      <w:r>
        <w:t>1</w:t>
      </w:r>
      <w:r>
        <w:t>、立足职能、发挥优势，持续开展人居环境整治工作。牢固树立</w:t>
      </w:r>
      <w:r>
        <w:t>“</w:t>
      </w:r>
      <w:r>
        <w:t>绿水青山就是金山银山</w:t>
      </w:r>
      <w:r>
        <w:t>”</w:t>
      </w:r>
      <w:r>
        <w:t>的生态环境理念，加强宣传教育、拓宽活动领域、持续组织开展各项志愿服务活动。</w:t>
      </w:r>
    </w:p>
    <w:p w:rsidR="00745EF8" w:rsidRDefault="00745EF8" w:rsidP="00B82EFC">
      <w:r>
        <w:rPr>
          <w:rFonts w:hint="eastAsia"/>
        </w:rPr>
        <w:t xml:space="preserve">　　</w:t>
      </w:r>
      <w:r>
        <w:t>2</w:t>
      </w:r>
      <w:r>
        <w:t>、立足岗位、主动作为，积极参与常态化疫情防控。严格贯彻落实县委县政府最新工作部署和县妇联要求，重点协助做好政策宣传、信息发布、全员检测、家庭防护、社区防控等工作，全力阻断疫情蔓延，有效切断病毒传播途径。</w:t>
      </w:r>
    </w:p>
    <w:p w:rsidR="00745EF8" w:rsidRDefault="00745EF8" w:rsidP="00B82EFC">
      <w:r>
        <w:rPr>
          <w:rFonts w:hint="eastAsia"/>
        </w:rPr>
        <w:t xml:space="preserve">　　</w:t>
      </w:r>
      <w:r>
        <w:t>3</w:t>
      </w:r>
      <w:r>
        <w:t>、立足家庭、精心谋划，深入开展家庭教育宣传活动。以</w:t>
      </w:r>
      <w:r>
        <w:t>“</w:t>
      </w:r>
      <w:r>
        <w:t>送法进万家</w:t>
      </w:r>
      <w:r>
        <w:t xml:space="preserve"> </w:t>
      </w:r>
      <w:r>
        <w:t>家教伴成长</w:t>
      </w:r>
      <w:r>
        <w:t>”</w:t>
      </w:r>
      <w:r>
        <w:t>为主题，突出迎接党的二十大主线，聚焦落实立德树人根本任务，组织开展丰富多彩的家庭教育宣传展示和主题实践活动。</w:t>
      </w:r>
    </w:p>
    <w:p w:rsidR="00745EF8" w:rsidRDefault="00745EF8" w:rsidP="00B82EFC">
      <w:r>
        <w:rPr>
          <w:rFonts w:hint="eastAsia"/>
        </w:rPr>
        <w:t xml:space="preserve">　　</w:t>
      </w:r>
      <w:r>
        <w:t>4</w:t>
      </w:r>
      <w:r>
        <w:t>、立足社会、及时化解，推动</w:t>
      </w:r>
      <w:r>
        <w:t>“</w:t>
      </w:r>
      <w:r>
        <w:t>六防六促</w:t>
      </w:r>
      <w:r>
        <w:t>”</w:t>
      </w:r>
      <w:r>
        <w:t>工作取得新成效。要以群众为中心，提高政治站位，把群众安危、困境妇女儿童放在心中，解决她们的困难和问题，把依法维护妇女儿童权益作为工作重点。尤其是近期防溺亡工作务必提高认识，深入开展。</w:t>
      </w:r>
    </w:p>
    <w:p w:rsidR="00745EF8" w:rsidRDefault="00745EF8" w:rsidP="00B82EFC">
      <w:r>
        <w:rPr>
          <w:rFonts w:hint="eastAsia"/>
        </w:rPr>
        <w:t xml:space="preserve">　　</w:t>
      </w:r>
      <w:r>
        <w:t>5</w:t>
      </w:r>
      <w:r>
        <w:t>、立足群众、办好实事，增进民生福祉、助推乡村振兴。要切实做好宣树乡村出彩巧媳妇和</w:t>
      </w:r>
      <w:r>
        <w:t>“</w:t>
      </w:r>
      <w:r>
        <w:t>两癌</w:t>
      </w:r>
      <w:r>
        <w:t>”</w:t>
      </w:r>
      <w:r>
        <w:t>申报救助工作。</w:t>
      </w:r>
    </w:p>
    <w:p w:rsidR="00745EF8" w:rsidRDefault="00745EF8" w:rsidP="00B82EFC">
      <w:pPr>
        <w:ind w:firstLine="420"/>
      </w:pPr>
      <w:r>
        <w:t>2022</w:t>
      </w:r>
      <w:r>
        <w:t>年是党的二十大召开之年，县妇联将团结带领全县妇联组织和广大妇女姐妹，继续保持昂扬斗志，在妇联组织建设、人居环境整治、常态化疫情防控、家庭教育、平安建设等工作上再建新功，为淮滨县</w:t>
      </w:r>
      <w:r>
        <w:t>“</w:t>
      </w:r>
      <w:r>
        <w:t>生态港城水景淮滨</w:t>
      </w:r>
      <w:r>
        <w:t>”</w:t>
      </w:r>
      <w:r>
        <w:t>建设新征程贡献巾帼力量</w:t>
      </w:r>
      <w:r>
        <w:t>!</w:t>
      </w:r>
    </w:p>
    <w:p w:rsidR="00745EF8" w:rsidRDefault="00745EF8" w:rsidP="00B82EFC">
      <w:pPr>
        <w:ind w:firstLine="420"/>
        <w:jc w:val="right"/>
      </w:pPr>
      <w:r>
        <w:t>淮滨县妇联</w:t>
      </w:r>
      <w:r w:rsidRPr="00B82EFC">
        <w:t>2022-05-11</w:t>
      </w:r>
    </w:p>
    <w:p w:rsidR="00745EF8" w:rsidRDefault="00745EF8" w:rsidP="00474DCF">
      <w:pPr>
        <w:rPr>
          <w:shd w:val="clear" w:color="auto" w:fill="FFFFFF"/>
        </w:rPr>
        <w:sectPr w:rsidR="00745EF8" w:rsidSect="00474D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02523" w:rsidRDefault="00D02523"/>
    <w:sectPr w:rsidR="00D0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EF8"/>
    <w:rsid w:val="00745EF8"/>
    <w:rsid w:val="00D0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5EF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45EF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2022-07-28T08:26:00Z</dcterms:created>
</cp:coreProperties>
</file>