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91" w:rsidRDefault="00672A91" w:rsidP="00CB0040">
      <w:pPr>
        <w:pStyle w:val="1"/>
      </w:pPr>
      <w:r w:rsidRPr="00CB0040">
        <w:rPr>
          <w:rFonts w:hint="eastAsia"/>
        </w:rPr>
        <w:t>推动“妈妈岗”提质扩容，为就业创业增添暖意——中山市妇联召开妇女创业就业工作现场推进会</w:t>
      </w:r>
    </w:p>
    <w:p w:rsidR="00672A91" w:rsidRDefault="00672A91" w:rsidP="00672A91">
      <w:pPr>
        <w:ind w:firstLineChars="200" w:firstLine="420"/>
      </w:pPr>
      <w:r>
        <w:rPr>
          <w:rFonts w:hint="eastAsia"/>
        </w:rPr>
        <w:t>在中国人民追求美好生活的过程中，每一位妇女都有人生出彩和梦想成真的机会，中国将更加积极贯彻男女平等基本国策，发挥妇女“半边天”作用，支持妇女建功立业、实现人生理想和梦想。</w:t>
      </w:r>
    </w:p>
    <w:p w:rsidR="00672A91" w:rsidRDefault="00672A91" w:rsidP="00672A91">
      <w:pPr>
        <w:ind w:firstLineChars="200" w:firstLine="420"/>
      </w:pPr>
      <w:r>
        <w:rPr>
          <w:rFonts w:hint="eastAsia"/>
        </w:rPr>
        <w:t>——习近平</w:t>
      </w:r>
    </w:p>
    <w:p w:rsidR="00672A91" w:rsidRDefault="00672A91" w:rsidP="00672A91">
      <w:pPr>
        <w:ind w:firstLineChars="200" w:firstLine="420"/>
      </w:pPr>
      <w:r>
        <w:t>6</w:t>
      </w:r>
      <w:r>
        <w:t>月</w:t>
      </w:r>
      <w:r>
        <w:t>13</w:t>
      </w:r>
      <w:r>
        <w:t>日下午，中山市妇联</w:t>
      </w:r>
      <w:r>
        <w:t>2022</w:t>
      </w:r>
      <w:r>
        <w:t>年妇女创业就业工作现场推进会在黄圃镇举办。会议对前段时间中山妇联推进</w:t>
      </w:r>
      <w:r>
        <w:t>“</w:t>
      </w:r>
      <w:r>
        <w:t>妈妈岗</w:t>
      </w:r>
      <w:r>
        <w:t>”</w:t>
      </w:r>
      <w:r>
        <w:t>女性灵活就业工作进行了阶段性总结。</w:t>
      </w:r>
    </w:p>
    <w:p w:rsidR="00672A91" w:rsidRDefault="00672A91" w:rsidP="00672A91">
      <w:pPr>
        <w:ind w:firstLineChars="200" w:firstLine="420"/>
      </w:pPr>
      <w:r>
        <w:t>2021</w:t>
      </w:r>
      <w:r>
        <w:t>年</w:t>
      </w:r>
      <w:r>
        <w:t>5</w:t>
      </w:r>
      <w:r>
        <w:t>月，中山市妇联经过深入走访调研，精准掌握企业所急、妇女所需，多次召开专题会议，确定以妇女灵活就业项目作为帮助妇女就业发展、落实稳就业保民生部署，推动新生育政策实施的切入点。市妇联推动了</w:t>
      </w:r>
      <w:r>
        <w:t>“</w:t>
      </w:r>
      <w:r>
        <w:t>妈妈岗</w:t>
      </w:r>
      <w:r>
        <w:t>”</w:t>
      </w:r>
      <w:r>
        <w:t>妇女灵活就业新模式，搭建了</w:t>
      </w:r>
      <w:r>
        <w:t>“</w:t>
      </w:r>
      <w:r>
        <w:t>妈妈岗</w:t>
      </w:r>
      <w:r>
        <w:t>”</w:t>
      </w:r>
      <w:r>
        <w:t>女性灵活就业公益服务平台，广建</w:t>
      </w:r>
      <w:r>
        <w:t>“</w:t>
      </w:r>
      <w:r>
        <w:t>妇女微家</w:t>
      </w:r>
      <w:r>
        <w:t>”</w:t>
      </w:r>
      <w:r>
        <w:t>精准开展创业就业、提素赋能活动，探索新领域妇女创业就业项目，帮助</w:t>
      </w:r>
      <w:r>
        <w:t>1000</w:t>
      </w:r>
      <w:r>
        <w:t>多名妇女实现了家门口灵活就业，解决了育龄妇女就业困惑，盘活了富余劳动力，缓解了企业用工难题，拓宽了就业渠道，助力了中山社会经济发展。</w:t>
      </w:r>
    </w:p>
    <w:p w:rsidR="00672A91" w:rsidRDefault="00672A91" w:rsidP="00672A91">
      <w:pPr>
        <w:ind w:firstLineChars="200" w:firstLine="420"/>
      </w:pPr>
      <w:r>
        <w:rPr>
          <w:rFonts w:hint="eastAsia"/>
        </w:rPr>
        <w:t>南头镇、三乡镇妇联，开设“妈妈岗”的企业代表以及法律工作者分别分享了“妈妈岗”女性灵活就业项目的经验做法、所思所得。企业普遍反映，“妈妈岗”实施以来，相对企业其他岗位，“妈妈岗”员工的工作效率和质量更高，流失率更低，“妈妈岗”受到了企业和社会的欢迎。</w:t>
      </w:r>
    </w:p>
    <w:p w:rsidR="00672A91" w:rsidRDefault="00672A91" w:rsidP="00672A91">
      <w:pPr>
        <w:ind w:firstLineChars="200" w:firstLine="420"/>
      </w:pPr>
      <w:r>
        <w:rPr>
          <w:rFonts w:hint="eastAsia"/>
        </w:rPr>
        <w:t>市人社局人力资源管理办公室副主任冯北桂表示，市妇联探索推动“妈妈岗”模式，为促进灵活就业提供了宝贵的实践经验。做好妇女就业服务工作对于保市场主体、保就业、保民生、保持经济运行在合理区间有十分重要的意义。市人社局将在进一步强化就业服务、搭建供需对接平台、维护妇女合法权益、落实家政带动就业等服务举措基础上，主动把握当前我国数字经济、新业态经济等发展新趋势，为妇女在数字经济领域就业创业搭建平台、夯实能力、汇聚合力提供保障和支持。</w:t>
      </w:r>
    </w:p>
    <w:p w:rsidR="00672A91" w:rsidRDefault="00672A91" w:rsidP="00672A91">
      <w:pPr>
        <w:ind w:firstLineChars="200" w:firstLine="420"/>
      </w:pPr>
      <w:r>
        <w:rPr>
          <w:rFonts w:hint="eastAsia"/>
        </w:rPr>
        <w:t>市妇联党组书记、主席余建思向关心支持妇女发展工作社会各界表达感谢。她强调：保障和促进妇女就业创业是妇女实现男女平等、提高妇女地位的先决条件，关系到妇女的发展和社会的和谐稳定。市妇联将发挥好桥梁纽带作用，找准妇联组织围绕中心服务大局中的工作切入点着力点，助力高效统筹疫情防控和经济社会发展，切实在稳经济中体现妇联组织的作为、展现广大妇女的担当。接下来，要继续汇聚力量，争取各级党委、政府出台更多支持政策，链接、整合各级各部门和社会力量，从提供就业创业信息、创业资金融通、权益保障等方面支持妇女就业创业，营造良好就业创业环境；要进一步实施创业创新巾帼行动，推动开发多样灵活就业岗位，广泛向企业、向群众宣传我市“妈妈岗”就业、培训、税收等各种扶持政策，推动企业科学设置工时灵活或报酬支付灵活的工作岗位；要搭建平台提供精准就业创业服务，充分发挥各类妇女创业就业阵地和巾帼创业导师的作用，为各行各业妇女特别是困难群体、女大学生就业创业排忧解难，让妇女就业有能力，创业有本领。</w:t>
      </w:r>
    </w:p>
    <w:p w:rsidR="00672A91" w:rsidRDefault="00672A91" w:rsidP="00672A91">
      <w:pPr>
        <w:ind w:firstLineChars="200" w:firstLine="420"/>
      </w:pPr>
      <w:r>
        <w:rPr>
          <w:rFonts w:hint="eastAsia"/>
        </w:rPr>
        <w:t>会议现场发布了多个项目支持妇女就业创业措施</w:t>
      </w:r>
    </w:p>
    <w:p w:rsidR="00672A91" w:rsidRDefault="00672A91" w:rsidP="00672A91">
      <w:pPr>
        <w:ind w:firstLineChars="200" w:firstLine="420"/>
      </w:pPr>
      <w:r>
        <w:rPr>
          <w:rFonts w:hint="eastAsia"/>
        </w:rPr>
        <w:t>中山市妇联、中山市人力资源和社会保障局、广东国融律师事务所联合发布《妈妈岗女性灵活就业法律合规指引》</w:t>
      </w:r>
    </w:p>
    <w:p w:rsidR="00672A91" w:rsidRDefault="00672A91" w:rsidP="00672A91">
      <w:pPr>
        <w:ind w:firstLineChars="200" w:firstLine="420"/>
      </w:pPr>
      <w:r>
        <w:rPr>
          <w:rFonts w:hint="eastAsia"/>
        </w:rPr>
        <w:t>为规范、引导及帮助“妈妈岗”依法推广和落实，保障妇女劳动权益，中山市妇联、中山市人力资源和社会保障局、广东国融律师事务所依据《中华人民共和国民法典》《中华人民共和国劳动法》《中华人民共和国劳动合同法》《广东省工资支付条例》《广东省食品生产加工小作坊和食品摊贩管理条例》等法律法规，为不同类型的“妈妈岗”的提供包括实操要点、参考案例、参考文书等内容的合规指引。</w:t>
      </w:r>
    </w:p>
    <w:p w:rsidR="00672A91" w:rsidRDefault="00672A91" w:rsidP="00672A91">
      <w:pPr>
        <w:ind w:firstLineChars="200" w:firstLine="420"/>
      </w:pPr>
      <w:r>
        <w:rPr>
          <w:rFonts w:hint="eastAsia"/>
        </w:rPr>
        <w:t>中国银行中山分行发布支持妇女就业创业金融服务方案并与市妇联签订框架合作协议</w:t>
      </w:r>
    </w:p>
    <w:p w:rsidR="00672A91" w:rsidRDefault="00672A91" w:rsidP="00672A91">
      <w:pPr>
        <w:ind w:firstLineChars="200" w:firstLine="420"/>
      </w:pPr>
      <w:r>
        <w:rPr>
          <w:rFonts w:hint="eastAsia"/>
        </w:rPr>
        <w:t>中国银行中山分行制定《广东中银“南粤巾帼贷”专属融资服务方案》，推出科技创新巾帼贷、乡村振兴巾帼贷、个人专属巾帼贷、“妈妈岗”贷等多项专属融资服务。其中，“妈妈岗”贷专门服务在我市注册并设置“妈妈岗”的经营主体，提供最高</w:t>
      </w:r>
      <w:r>
        <w:t>500</w:t>
      </w:r>
      <w:r>
        <w:t>万元的信用贷款。</w:t>
      </w:r>
    </w:p>
    <w:p w:rsidR="00672A91" w:rsidRDefault="00672A91" w:rsidP="00672A91">
      <w:pPr>
        <w:ind w:firstLineChars="200" w:firstLine="420"/>
      </w:pPr>
      <w:r>
        <w:rPr>
          <w:rFonts w:hint="eastAsia"/>
        </w:rPr>
        <w:t>市妇联为</w:t>
      </w:r>
      <w:r>
        <w:t>2022</w:t>
      </w:r>
      <w:r>
        <w:t>年新加入巾帼创业导师团的导师颁发证书</w:t>
      </w:r>
    </w:p>
    <w:p w:rsidR="00672A91" w:rsidRDefault="00672A91" w:rsidP="00672A91">
      <w:pPr>
        <w:ind w:firstLineChars="200" w:firstLine="420"/>
      </w:pPr>
      <w:r>
        <w:t>2020</w:t>
      </w:r>
      <w:r>
        <w:t>年，市妇联成立</w:t>
      </w:r>
      <w:r>
        <w:t>“</w:t>
      </w:r>
      <w:r>
        <w:t>巾帼创业导师团</w:t>
      </w:r>
      <w:r>
        <w:t>”</w:t>
      </w:r>
      <w:r>
        <w:t>，吸纳各行业、各领域热心妇女事业、创业能力强的优秀女性发挥专业特长和资源优势，为有需要的妇女提供创业知识讲座、创业咨询服务、创业规划指导等服务。目前，</w:t>
      </w:r>
      <w:r>
        <w:t>“</w:t>
      </w:r>
      <w:r>
        <w:t>巾帼创业导师团</w:t>
      </w:r>
      <w:r>
        <w:t>”</w:t>
      </w:r>
      <w:r>
        <w:t>共有成员</w:t>
      </w:r>
      <w:r>
        <w:t>30</w:t>
      </w:r>
      <w:r>
        <w:t>人。</w:t>
      </w:r>
    </w:p>
    <w:p w:rsidR="00672A91" w:rsidRDefault="00672A91" w:rsidP="00672A91">
      <w:pPr>
        <w:ind w:firstLineChars="200" w:firstLine="420"/>
      </w:pPr>
      <w:r>
        <w:rPr>
          <w:rFonts w:hint="eastAsia"/>
        </w:rPr>
        <w:t>中山市首家“四新领域”中山市女性创业创新孵化基地在荣电集团（中山）</w:t>
      </w:r>
      <w:r>
        <w:t>3U</w:t>
      </w:r>
      <w:r>
        <w:t>生态产业园揭牌成立</w:t>
      </w:r>
    </w:p>
    <w:p w:rsidR="00672A91" w:rsidRDefault="00672A91" w:rsidP="00672A91">
      <w:pPr>
        <w:ind w:firstLineChars="200" w:firstLine="420"/>
      </w:pPr>
      <w:r>
        <w:rPr>
          <w:rFonts w:hint="eastAsia"/>
        </w:rPr>
        <w:t>荣电集团（中山）</w:t>
      </w:r>
      <w:r>
        <w:t>3U</w:t>
      </w:r>
      <w:r>
        <w:t>生态产业园位于珠三角核心家电集聚区，紧邻中国黄圃国际会展中心（每月有大型展会），已建成</w:t>
      </w:r>
      <w:r>
        <w:t>29000</w:t>
      </w:r>
      <w:r>
        <w:t>平方米产业中心大楼，集工业设计中心，电商中心和科创中心于一体。成立女性创业创新孵化基地后，将依托智能物联网、智慧家居、电商直播等新产业、新项目开发</w:t>
      </w:r>
      <w:r>
        <w:t>“</w:t>
      </w:r>
      <w:r>
        <w:t>妈妈岗</w:t>
      </w:r>
      <w:r>
        <w:t>”</w:t>
      </w:r>
      <w:r>
        <w:t>，并提供就业创业培训。</w:t>
      </w:r>
    </w:p>
    <w:p w:rsidR="00672A91" w:rsidRDefault="00672A91" w:rsidP="00672A91">
      <w:pPr>
        <w:ind w:firstLineChars="200" w:firstLine="420"/>
        <w:jc w:val="right"/>
      </w:pPr>
      <w:r w:rsidRPr="00CB0040">
        <w:rPr>
          <w:rFonts w:hint="eastAsia"/>
        </w:rPr>
        <w:t>腾讯网</w:t>
      </w:r>
      <w:r>
        <w:rPr>
          <w:rFonts w:hint="eastAsia"/>
        </w:rPr>
        <w:t>2022-0</w:t>
      </w:r>
      <w:r w:rsidRPr="00CB0040">
        <w:t>6</w:t>
      </w:r>
      <w:r>
        <w:rPr>
          <w:rFonts w:hint="eastAsia"/>
        </w:rPr>
        <w:t>-</w:t>
      </w:r>
      <w:r w:rsidRPr="00CB0040">
        <w:t>14</w:t>
      </w:r>
    </w:p>
    <w:p w:rsidR="00672A91" w:rsidRDefault="00672A91" w:rsidP="00707E84">
      <w:pPr>
        <w:sectPr w:rsidR="00672A91" w:rsidSect="00707E84">
          <w:type w:val="continuous"/>
          <w:pgSz w:w="11906" w:h="16838"/>
          <w:pgMar w:top="1644" w:right="1236" w:bottom="1418" w:left="1814" w:header="851" w:footer="907" w:gutter="0"/>
          <w:pgNumType w:start="1"/>
          <w:cols w:space="720"/>
          <w:docGrid w:type="lines" w:linePitch="341" w:charSpace="2373"/>
        </w:sectPr>
      </w:pPr>
    </w:p>
    <w:p w:rsidR="00415910" w:rsidRDefault="00415910"/>
    <w:sectPr w:rsidR="004159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2A91"/>
    <w:rsid w:val="00415910"/>
    <w:rsid w:val="00672A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72A9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72A9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Company>Win10NeT.COM</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2022-07-27T07:58:00Z</dcterms:created>
</cp:coreProperties>
</file>