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1B5" w:rsidRDefault="002721B5" w:rsidP="0088447D">
      <w:pPr>
        <w:pStyle w:val="1"/>
        <w:rPr>
          <w:rFonts w:hint="eastAsia"/>
        </w:rPr>
      </w:pPr>
      <w:r w:rsidRPr="0088447D">
        <w:rPr>
          <w:rFonts w:hint="eastAsia"/>
        </w:rPr>
        <w:t>淳化县扎实办结</w:t>
      </w:r>
      <w:r w:rsidRPr="0088447D">
        <w:t>6起群众信访投诉问题</w:t>
      </w:r>
    </w:p>
    <w:p w:rsidR="002721B5" w:rsidRDefault="002721B5" w:rsidP="002721B5">
      <w:pPr>
        <w:ind w:firstLineChars="200" w:firstLine="420"/>
      </w:pPr>
      <w:r>
        <w:rPr>
          <w:rFonts w:hint="eastAsia"/>
        </w:rPr>
        <w:t>截至</w:t>
      </w:r>
      <w:r>
        <w:t>11</w:t>
      </w:r>
      <w:r>
        <w:t>月</w:t>
      </w:r>
      <w:r>
        <w:t>26</w:t>
      </w:r>
      <w:r>
        <w:t>日，淳化县共接到</w:t>
      </w:r>
      <w:r>
        <w:t>6</w:t>
      </w:r>
      <w:r>
        <w:t>起环境信访举报问题，经过淳化县中央第二生态环保督察组交办问题调查处理整改工作领导小组统筹协调，督查整改，严肃查处。目前，交办的</w:t>
      </w:r>
      <w:r>
        <w:t>6</w:t>
      </w:r>
      <w:r>
        <w:t>起问题已经全部办结。</w:t>
      </w:r>
    </w:p>
    <w:p w:rsidR="002721B5" w:rsidRDefault="002721B5" w:rsidP="002721B5">
      <w:pPr>
        <w:ind w:firstLineChars="200" w:firstLine="420"/>
      </w:pPr>
      <w:r>
        <w:rPr>
          <w:rFonts w:hint="eastAsia"/>
        </w:rPr>
        <w:t>养殖方面，对温氏生猪养殖企业个别养殖户环保意识不强，对还田后的粪污覆盖不及时，导致散发一定的气味，淳化县严格按照《淳化县畜禽规模养殖污染治理工作方案》和《淳化县畜禽规模养殖污染治理技术要点》，指导养殖户落实环保措施，进一步降低养殖区臭味散发。卜家便民服务中心西奉村养殖小区、秦庄便民服务中心肖家村养猪场臭味问题委托第三方专业机构，对其进行监测，待监测结果出具后上报。若监测结果大于《畜禽养殖业污染物排放标准》（</w:t>
      </w:r>
      <w:r>
        <w:t>GB18596-2001</w:t>
      </w:r>
      <w:r>
        <w:t>）</w:t>
      </w:r>
      <w:r>
        <w:t>,</w:t>
      </w:r>
      <w:r>
        <w:t>严格按照相关法律法规进行严肃查处。同时，淳化县要求相关部门不定期开展养殖业</w:t>
      </w:r>
      <w:r>
        <w:rPr>
          <w:rFonts w:hint="eastAsia"/>
        </w:rPr>
        <w:t>专项检查，重点查看除臭网、阳光干粪大棚、固液分离机等设施运行情况，实现养殖粪污日产日清，腐熟后的粪污开沟还田做到及时覆盖，确保养殖场粪污规范及时处置。</w:t>
      </w:r>
    </w:p>
    <w:p w:rsidR="002721B5" w:rsidRDefault="002721B5" w:rsidP="002721B5">
      <w:pPr>
        <w:ind w:firstLineChars="200" w:firstLine="420"/>
      </w:pPr>
      <w:r>
        <w:t>陕西海华物流公司违规违法占用林地、耕地问题。对违规违法占用耕地林地建筑进行了拆除，对毁坏林地进行了植被恢复。并追究陕西海华物流有限公司法人周青海违规占用耕地林地法律责任。对于监管不力负有主要领导责任的时任县林业局局长、县旅游文物局局长、县国土资源局局长进行了责任追究。</w:t>
      </w:r>
    </w:p>
    <w:p w:rsidR="002721B5" w:rsidRDefault="002721B5" w:rsidP="002721B5">
      <w:pPr>
        <w:ind w:firstLineChars="200" w:firstLine="420"/>
      </w:pPr>
      <w:r>
        <w:t>润镇无土地手续宏达彩钢厂，勒令立即停止了一切建设行为。待手续办理齐全后，严格按照环保要求督促企业规范建设，硬化生产厂区地面和出入运输道路，减少扬尘污染。开始生产时，严格管控生产噪音，聘请第三方技术单位对生产噪音进行监测，不达标准立即停止生产。坚决防止出现环境污染问题。给予县国土资源局副局长、润镇人民政府副镇长全县通报批评。</w:t>
      </w:r>
    </w:p>
    <w:p w:rsidR="002721B5" w:rsidRDefault="002721B5" w:rsidP="002721B5">
      <w:pPr>
        <w:ind w:firstLineChars="200" w:firstLine="420"/>
      </w:pPr>
      <w:r>
        <w:t>润镇五爱北村、背后坡村东北方向蔡家沟畔两处人为私自倾倒垃圾问题，及时进行了垃圾清运，清运后的场地用黄土进行了掩埋处理。随后，将在平整后的场地上植树种草进行复绿。要求镇政府加大宣传力度，设置禁倒垃圾警示牌，利用村级广播等方式引导村民正确投放处理各类垃圾，镇、村两级安排专人对蔡家沟畔周边的卫生环境进行巡查监管，严禁村民随意倾倒垃圾。对五爱村村级网格员扣发当月工资，并予以全镇通报，给予五爱村村委会副主任严重警告处分；对五爱村村委会主任（三级网格长）实施诫勉谈话；对五爱村党支部书记进行了约谈；对润镇政府包村干部进</w:t>
      </w:r>
      <w:r>
        <w:rPr>
          <w:rFonts w:hint="eastAsia"/>
        </w:rPr>
        <w:t>行了全镇通报批评。</w:t>
      </w:r>
    </w:p>
    <w:p w:rsidR="002721B5" w:rsidRDefault="002721B5" w:rsidP="002721B5">
      <w:pPr>
        <w:ind w:firstLineChars="200" w:firstLine="420"/>
        <w:rPr>
          <w:rFonts w:hint="eastAsia"/>
        </w:rPr>
      </w:pPr>
      <w:r>
        <w:t>淳化县对</w:t>
      </w:r>
      <w:r>
        <w:t>6</w:t>
      </w:r>
      <w:r>
        <w:t>起环境信访举报问题办结情况进行了周边群众满意度调查，共发放调查表</w:t>
      </w:r>
      <w:r>
        <w:t>627</w:t>
      </w:r>
      <w:r>
        <w:t>份，满意率</w:t>
      </w:r>
      <w:r>
        <w:t>97.6</w:t>
      </w:r>
      <w:r>
        <w:t>％。</w:t>
      </w:r>
    </w:p>
    <w:p w:rsidR="002721B5" w:rsidRDefault="002721B5" w:rsidP="002721B5">
      <w:pPr>
        <w:ind w:firstLineChars="200" w:firstLine="420"/>
        <w:jc w:val="right"/>
        <w:rPr>
          <w:rFonts w:hint="eastAsia"/>
        </w:rPr>
      </w:pPr>
      <w:r w:rsidRPr="0088447D">
        <w:t>咸阳环保局</w:t>
      </w:r>
      <w:smartTag w:uri="urn:schemas-microsoft-com:office:smarttags" w:element="chsdate">
        <w:smartTagPr>
          <w:attr w:name="IsROCDate" w:val="False"/>
          <w:attr w:name="IsLunarDate" w:val="False"/>
          <w:attr w:name="Day" w:val="20"/>
          <w:attr w:name="Month" w:val="12"/>
          <w:attr w:name="Year" w:val="2018"/>
        </w:smartTagPr>
        <w:r>
          <w:rPr>
            <w:rFonts w:hint="eastAsia"/>
          </w:rPr>
          <w:t>2018-12-20</w:t>
        </w:r>
      </w:smartTag>
    </w:p>
    <w:p w:rsidR="002721B5" w:rsidRDefault="002721B5" w:rsidP="00361F26">
      <w:pPr>
        <w:sectPr w:rsidR="002721B5" w:rsidSect="00361F26">
          <w:type w:val="continuous"/>
          <w:pgSz w:w="11906" w:h="16838" w:code="9"/>
          <w:pgMar w:top="1644" w:right="1236" w:bottom="1418" w:left="1814" w:header="851" w:footer="907" w:gutter="0"/>
          <w:pgNumType w:start="1"/>
          <w:cols w:space="425"/>
          <w:docGrid w:type="lines" w:linePitch="341" w:charSpace="2373"/>
        </w:sectPr>
      </w:pPr>
    </w:p>
    <w:p w:rsidR="00DF04D2" w:rsidRDefault="00DF04D2"/>
    <w:sectPr w:rsidR="00DF04D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721B5"/>
    <w:rsid w:val="002721B5"/>
    <w:rsid w:val="00DF04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2721B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721B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914</Characters>
  <Application>Microsoft Office Word</Application>
  <DocSecurity>0</DocSecurity>
  <Lines>7</Lines>
  <Paragraphs>2</Paragraphs>
  <ScaleCrop>false</ScaleCrop>
  <Company>Sky123.Org</Company>
  <LinksUpToDate>false</LinksUpToDate>
  <CharactersWithSpaces>1072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2022-08-02T08:38:00Z</dcterms:created>
</cp:coreProperties>
</file>