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58" w:rsidRDefault="00E74B58" w:rsidP="00EB1928">
      <w:pPr>
        <w:pStyle w:val="1"/>
      </w:pPr>
      <w:r w:rsidRPr="00EB1928">
        <w:rPr>
          <w:rFonts w:hint="eastAsia"/>
        </w:rPr>
        <w:t>做好执行信访的“四步法”</w:t>
      </w:r>
    </w:p>
    <w:p w:rsidR="00E74B58" w:rsidRDefault="00E74B58" w:rsidP="00E74B58">
      <w:pPr>
        <w:ind w:firstLineChars="200" w:firstLine="420"/>
      </w:pPr>
      <w:r>
        <w:rPr>
          <w:rFonts w:hint="eastAsia"/>
        </w:rPr>
        <w:t>法院执行部门应以当事人需求为导向，紧盯执行信访发生的原因，以“四步法”优化执行工作模式，建立起源头防范、高效化解的良性工作机制。</w:t>
      </w:r>
    </w:p>
    <w:p w:rsidR="00E74B58" w:rsidRDefault="00E74B58" w:rsidP="00E74B58">
      <w:pPr>
        <w:ind w:firstLineChars="200" w:firstLine="420"/>
      </w:pPr>
      <w:r>
        <w:t>执行信访作为执行工作的</w:t>
      </w:r>
      <w:r>
        <w:t>“</w:t>
      </w:r>
      <w:r>
        <w:t>晴雨表</w:t>
      </w:r>
      <w:r>
        <w:t>”</w:t>
      </w:r>
      <w:r>
        <w:t>，既关乎司法公信力，又关乎人民群众对执行工作的获得感和满意度。如何抓好执行信访的防范、化解工作，是摆在全体执行干警面前的一道</w:t>
      </w:r>
      <w:r>
        <w:t>“</w:t>
      </w:r>
      <w:r>
        <w:t>必答题</w:t>
      </w:r>
      <w:r>
        <w:t>”</w:t>
      </w:r>
      <w:r>
        <w:t>。笔者建议，法院执行部门应以当事人需求为导向，紧盯执行信访发生的原因，以</w:t>
      </w:r>
      <w:r>
        <w:t>“</w:t>
      </w:r>
      <w:r>
        <w:t>四步法</w:t>
      </w:r>
      <w:r>
        <w:t>”</w:t>
      </w:r>
      <w:r>
        <w:t>优化执行工作模式，建立起源头防范、高效化解的良性工作机制。</w:t>
      </w:r>
    </w:p>
    <w:p w:rsidR="00E74B58" w:rsidRDefault="00E74B58" w:rsidP="00E74B58">
      <w:pPr>
        <w:ind w:firstLineChars="200" w:firstLine="420"/>
      </w:pPr>
      <w:r>
        <w:t>一是立案时做好沟通，为执行信访打好</w:t>
      </w:r>
      <w:r>
        <w:t>“</w:t>
      </w:r>
      <w:r>
        <w:t>预防针</w:t>
      </w:r>
      <w:r>
        <w:t>”</w:t>
      </w:r>
      <w:r>
        <w:t>。针对申请执行人对执行工作期待过高、程序不清、风险不明等问题，应在执行立案窗口设立首次沟通岗位，工作人员在立案时同步进行初次接待工作。在首次沟通中，既要详细询问被执行人财产线索、具体住址等情况，也要确保将后续执行工作中的查询电话、财产处置、破产申请、案件终本、执行风险等有关注意事项一次性告知，让案件申请执行人对执行结果建立合理预期。通过首次沟通机制，让当事人充分表达诉求、了解流程、知晓风险，为预防涉执信访筑牢基础。</w:t>
      </w:r>
    </w:p>
    <w:p w:rsidR="00E74B58" w:rsidRDefault="00E74B58" w:rsidP="00E74B58">
      <w:pPr>
        <w:ind w:firstLineChars="200" w:firstLine="420"/>
      </w:pPr>
      <w:r>
        <w:t>二是执行中信息透明，为执行信访开出</w:t>
      </w:r>
      <w:r>
        <w:t>“</w:t>
      </w:r>
      <w:r>
        <w:t>消炎药</w:t>
      </w:r>
      <w:r>
        <w:t>”</w:t>
      </w:r>
      <w:r>
        <w:t>。针对当事人在执行过程中联系承办法官难、询问案件进展难、表达执行诉求难等问题，应以信息交互为抓手，畅通当事人与法院办案人员的沟通渠道。面对执行实践中法官因繁重的办案任务而困乏其身，无法及时沟通执行信息的困境，法院执行部门应建立集中接电接访机制，并借助智慧法院建设成果，使得案件办理进度、关键执行措施、重要节点信息及时向当事人公开，确保当事人</w:t>
      </w:r>
      <w:r>
        <w:t>“</w:t>
      </w:r>
      <w:r>
        <w:t>电话有人接听、询问有人接待、诉求有人回应、信息有处查询</w:t>
      </w:r>
      <w:r>
        <w:t>”</w:t>
      </w:r>
      <w:r>
        <w:t>。</w:t>
      </w:r>
    </w:p>
    <w:p w:rsidR="00E74B58" w:rsidRDefault="00E74B58" w:rsidP="00E74B58">
      <w:pPr>
        <w:ind w:firstLineChars="200" w:firstLine="420"/>
      </w:pPr>
      <w:r>
        <w:t>三是结案后专人管理，为执行信访注射</w:t>
      </w:r>
      <w:r>
        <w:t>“</w:t>
      </w:r>
      <w:r>
        <w:t>镇定剂</w:t>
      </w:r>
      <w:r>
        <w:t>”</w:t>
      </w:r>
      <w:r>
        <w:t>。针对无财产可供执行案件终结本次执行程序后，当事人案件无人管、诉求无人理、恢复无人应等问题。法院执行部门应组建终本案件管理团队，统一恢复执行立案条件和审查办理流程，定期对终本案件进行评估，对恢复执行申请进行标准化审查，全力解决恢复执行案件</w:t>
      </w:r>
      <w:r>
        <w:t>“</w:t>
      </w:r>
      <w:r>
        <w:t>难恢复、乱恢复</w:t>
      </w:r>
      <w:r>
        <w:t>”</w:t>
      </w:r>
      <w:r>
        <w:t>等现象，切实维护当事人合法权益。对于结案后的强制措施延期、新线索核实、参与分配、司法救助等事务，终本案件管理团队应集中进行办理，确保当事人权益不兑现、执行不停歇。</w:t>
      </w:r>
    </w:p>
    <w:p w:rsidR="00E74B58" w:rsidRDefault="00E74B58" w:rsidP="00E74B58">
      <w:pPr>
        <w:ind w:firstLineChars="200" w:firstLine="420"/>
      </w:pPr>
      <w:r>
        <w:t>四是管理上健全机制，为执行信访确立</w:t>
      </w:r>
      <w:r>
        <w:t>“</w:t>
      </w:r>
      <w:r>
        <w:t>诊疗图</w:t>
      </w:r>
      <w:r>
        <w:t>”</w:t>
      </w:r>
      <w:r>
        <w:t>。坚持用制度管人、靠制度管事，严格落实承办人主体责任制，法院执行部门要通过制度规范，强化分管领导监督管理责任，细化执行信访办理工作流程。要建立涉执信访案件专项管理台账，采取定人、定期限、定目标、定奖惩</w:t>
      </w:r>
      <w:r>
        <w:t>“</w:t>
      </w:r>
      <w:r>
        <w:t>四定</w:t>
      </w:r>
      <w:r>
        <w:t>”</w:t>
      </w:r>
      <w:r>
        <w:t>措施，对执行信访办理进行全程跟踪督导。探索推动将执行信访情况纳入执行干警个人绩效考核，综合考虑被信访数量与办理效果，合理设置得分权重，倒逼执行干警切实规范执行行为，提高执行信访的实质化解率。</w:t>
      </w:r>
    </w:p>
    <w:p w:rsidR="00E74B58" w:rsidRDefault="00E74B58" w:rsidP="00EB1928">
      <w:pPr>
        <w:jc w:val="right"/>
      </w:pPr>
      <w:r w:rsidRPr="00EB1928">
        <w:rPr>
          <w:rFonts w:hint="eastAsia"/>
        </w:rPr>
        <w:t>人民法院报</w:t>
      </w:r>
      <w:r>
        <w:rPr>
          <w:rFonts w:hint="eastAsia"/>
        </w:rPr>
        <w:t>2021-8-31</w:t>
      </w:r>
    </w:p>
    <w:p w:rsidR="00E74B58" w:rsidRDefault="00E74B58" w:rsidP="00E60975">
      <w:pPr>
        <w:sectPr w:rsidR="00E74B58" w:rsidSect="00E609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04A0" w:rsidRDefault="003D04A0"/>
    <w:sectPr w:rsidR="003D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B58"/>
    <w:rsid w:val="003D04A0"/>
    <w:rsid w:val="00E7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4B5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74B5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2022-07-01T08:05:00Z</dcterms:created>
</cp:coreProperties>
</file>