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57" w:rsidRDefault="00D12257" w:rsidP="007F6272">
      <w:pPr>
        <w:pStyle w:val="1"/>
      </w:pPr>
      <w:r w:rsidRPr="007F6272">
        <w:rPr>
          <w:rFonts w:hint="eastAsia"/>
        </w:rPr>
        <w:t>新乡县：创新工作办法</w:t>
      </w:r>
      <w:r w:rsidRPr="007F6272">
        <w:t xml:space="preserve"> 提升信访满意</w:t>
      </w:r>
    </w:p>
    <w:p w:rsidR="00D12257" w:rsidRDefault="00D12257" w:rsidP="00D12257">
      <w:pPr>
        <w:ind w:firstLineChars="200" w:firstLine="420"/>
      </w:pPr>
      <w:r>
        <w:rPr>
          <w:rFonts w:hint="eastAsia"/>
        </w:rPr>
        <w:t>编者按：为全面展示我市纪检监察机关一年来坚定不移推进全面从严治党、党风廉政建设和反腐败斗争，充分发挥监督保障执行、促进完善发展作用，推动纪检监察工作高质量发展的生动实践，为十二届市纪委二次全会召开营造浓厚氛围，即日起推出“迎全会·正风反腐这一年”系列报道，敬请关注。</w:t>
      </w:r>
    </w:p>
    <w:p w:rsidR="00D12257" w:rsidRDefault="00D12257" w:rsidP="00D12257">
      <w:pPr>
        <w:ind w:firstLineChars="200" w:firstLine="420"/>
      </w:pPr>
      <w:r>
        <w:rPr>
          <w:rFonts w:hint="eastAsia"/>
        </w:rPr>
        <w:t>新乡县：创新工作办法</w:t>
      </w:r>
      <w:r>
        <w:t xml:space="preserve"> </w:t>
      </w:r>
      <w:r>
        <w:t>提升信访满意度</w:t>
      </w:r>
    </w:p>
    <w:p w:rsidR="00D12257" w:rsidRDefault="00D12257" w:rsidP="00D12257">
      <w:pPr>
        <w:ind w:firstLineChars="200" w:firstLine="420"/>
      </w:pPr>
      <w:r>
        <w:rPr>
          <w:rFonts w:hint="eastAsia"/>
        </w:rPr>
        <w:t>“这次的处理结果我很满意，心里的疙瘩也解开了，没想到问题解决后纪委领导还这么关注我们，谢谢，谢谢你们……”面对基层走访的新乡县纪委监委工作人员，该县合河乡群众胡某激动地说。</w:t>
      </w:r>
    </w:p>
    <w:p w:rsidR="00D12257" w:rsidRDefault="00D12257" w:rsidP="00D12257">
      <w:pPr>
        <w:ind w:firstLineChars="200" w:firstLine="420"/>
      </w:pPr>
      <w:r>
        <w:t>2021</w:t>
      </w:r>
      <w:r>
        <w:t>年，该县纪委监委以</w:t>
      </w:r>
      <w:r>
        <w:t>“</w:t>
      </w:r>
      <w:r>
        <w:t>基层信访问题化解攻坚年</w:t>
      </w:r>
      <w:r>
        <w:t>”</w:t>
      </w:r>
      <w:r>
        <w:t>为载体，以信访工作</w:t>
      </w:r>
      <w:r>
        <w:t>“</w:t>
      </w:r>
      <w:r>
        <w:t>三个下降</w:t>
      </w:r>
      <w:r>
        <w:t>”</w:t>
      </w:r>
      <w:r>
        <w:t>为工作目标，坚持问题导向，夯实基础，压实责任，不断创新纪检监察信访工作机制，探索运用</w:t>
      </w:r>
      <w:r>
        <w:t>“1234”</w:t>
      </w:r>
      <w:r>
        <w:t>工作法，有效遏增减存，做实信访工作</w:t>
      </w:r>
      <w:r>
        <w:t>“</w:t>
      </w:r>
      <w:r>
        <w:t>后半篇文章</w:t>
      </w:r>
      <w:r>
        <w:t>”</w:t>
      </w:r>
      <w:r>
        <w:t>。</w:t>
      </w:r>
    </w:p>
    <w:p w:rsidR="00D12257" w:rsidRDefault="00D12257" w:rsidP="00D12257">
      <w:pPr>
        <w:ind w:firstLineChars="200" w:firstLine="420"/>
      </w:pPr>
      <w:r>
        <w:rPr>
          <w:rFonts w:hint="eastAsia"/>
        </w:rPr>
        <w:t>建好“一支队伍”，强化履职保障</w:t>
      </w:r>
    </w:p>
    <w:p w:rsidR="00D12257" w:rsidRDefault="00D12257" w:rsidP="00D12257">
      <w:pPr>
        <w:ind w:firstLineChars="200" w:firstLine="420"/>
      </w:pPr>
      <w:r>
        <w:rPr>
          <w:rFonts w:hint="eastAsia"/>
        </w:rPr>
        <w:t>该县纪委监委坚持人岗适应，选配</w:t>
      </w:r>
      <w:r>
        <w:t>5</w:t>
      </w:r>
      <w:r>
        <w:t>名优秀年轻干部充实信访队伍，不断充实信访工作力量，提升信访工作人员整体素质；充分发挥</w:t>
      </w:r>
      <w:r>
        <w:t>“</w:t>
      </w:r>
      <w:r>
        <w:t>探头</w:t>
      </w:r>
      <w:r>
        <w:t>”</w:t>
      </w:r>
      <w:r>
        <w:t>作用，在</w:t>
      </w:r>
      <w:r>
        <w:t>8</w:t>
      </w:r>
      <w:r>
        <w:t>个乡镇（区）、</w:t>
      </w:r>
      <w:r>
        <w:t>14</w:t>
      </w:r>
      <w:r>
        <w:t>个派驻机构明确一名纪检干部担任信访举报专员，负责信访举报受理、管理、处置工作，及时掌握苗头性、倾向性问题和信访人动向，及时掌握信访举报动态，真正把矛盾化解在基层、吸附在基层；根据信、访、网、电不同特点，认真研判举报内容，精准把握信访问题，业务内的及时受理、转办，业务外的迅速找到主体责任单位，引导其与责任单位对接，同时通知派驻机构跟踪督办，使上访群众由</w:t>
      </w:r>
      <w:r>
        <w:t>“</w:t>
      </w:r>
      <w:r>
        <w:t>信上不</w:t>
      </w:r>
      <w:r>
        <w:rPr>
          <w:rFonts w:hint="eastAsia"/>
        </w:rPr>
        <w:t>信下”变为“信上也信下”，真正把矛盾化解在基层。</w:t>
      </w:r>
    </w:p>
    <w:p w:rsidR="00D12257" w:rsidRDefault="00D12257" w:rsidP="00D12257">
      <w:pPr>
        <w:ind w:firstLineChars="200" w:firstLine="420"/>
      </w:pPr>
      <w:r>
        <w:rPr>
          <w:rFonts w:hint="eastAsia"/>
        </w:rPr>
        <w:t>紧抓“两个主体”，强化责任传导</w:t>
      </w:r>
    </w:p>
    <w:p w:rsidR="00D12257" w:rsidRDefault="00D12257" w:rsidP="00D12257">
      <w:pPr>
        <w:ind w:firstLineChars="200" w:firstLine="420"/>
      </w:pPr>
      <w:r>
        <w:rPr>
          <w:rFonts w:hint="eastAsia"/>
        </w:rPr>
        <w:t>紧抓乡镇和职能部门两个主体，不断压紧压实属地管理责任与部门管理责任，督促“两个主体”知责履责尽责。把排查出的重点信访问题明确案件所在乡镇党委书记为包案稳控第一责任人，纪委书记为直接责任人，配合案件承办科室、信访室做好问题线索核查和信访人教育疏导工作，压紧压实基层责任。要求派驻机构督促驻在部门正确履行职责和行使权力、加强自我约束和互相监督，集中化解领域性突出信访问题。为确保责任落实到位，每月对各乡镇、县直单位信访举报量进行排名通报，对信访举报总量居高不下、信访案件办理不力的单位和责任人，严肃问责追责。</w:t>
      </w:r>
      <w:r>
        <w:t>2021</w:t>
      </w:r>
      <w:r>
        <w:rPr>
          <w:rFonts w:hint="eastAsia"/>
        </w:rPr>
        <w:t>年共对</w:t>
      </w:r>
      <w:r>
        <w:t>3</w:t>
      </w:r>
      <w:r>
        <w:t>名乡镇党委书记和</w:t>
      </w:r>
      <w:r>
        <w:t>3</w:t>
      </w:r>
      <w:r>
        <w:t>名纪委书记进行了约谈和通报。</w:t>
      </w:r>
    </w:p>
    <w:p w:rsidR="00D12257" w:rsidRDefault="00D12257" w:rsidP="00D12257">
      <w:pPr>
        <w:ind w:firstLineChars="200" w:firstLine="420"/>
      </w:pPr>
      <w:r>
        <w:rPr>
          <w:rFonts w:hint="eastAsia"/>
        </w:rPr>
        <w:t>抓牢“三个环节”，推动问题解决</w:t>
      </w:r>
    </w:p>
    <w:p w:rsidR="00D12257" w:rsidRDefault="00D12257" w:rsidP="00D12257">
      <w:pPr>
        <w:ind w:firstLineChars="200" w:firstLine="420"/>
      </w:pPr>
      <w:r>
        <w:rPr>
          <w:rFonts w:hint="eastAsia"/>
        </w:rPr>
        <w:t>紧盯“换届年”这一环节，开通换届选举信访举报“绿色通道”，对换届选举工作中的信访举报快速转办，确保换届选举各项工作积极稳妥有序推进；紧盯疑难信访问题化解这一环节，明确“一手抓案件办理，一手抓案外矛盾化解”的工作思路，凡是反馈后群众不满意的信访举报，一律重新核查，认真分析矛盾根源，做到深访详查，确保合理的诉求问题解决到位，做到“案结事了”；紧盯初信初访这一环节，对初信初访精准研判，做到“多办少转”。受理时做好解释工作，让信访人明白办案程序和时限。督促办案部门及时和信访人沟通联系，快查快办，结案后向信访人反馈调查结果，坚持“问题不查清不放过”的原则，争取信访人满意，避免重复访发生。</w:t>
      </w:r>
    </w:p>
    <w:p w:rsidR="00D12257" w:rsidRDefault="00D12257" w:rsidP="00D12257">
      <w:pPr>
        <w:ind w:firstLineChars="200" w:firstLine="420"/>
      </w:pPr>
      <w:r>
        <w:rPr>
          <w:rFonts w:hint="eastAsia"/>
        </w:rPr>
        <w:t>健全“四项机制”，提升工作质量</w:t>
      </w:r>
    </w:p>
    <w:p w:rsidR="00D12257" w:rsidRDefault="00D12257" w:rsidP="00D12257">
      <w:pPr>
        <w:ind w:firstLineChars="200" w:firstLine="420"/>
      </w:pPr>
      <w:r>
        <w:rPr>
          <w:rFonts w:hint="eastAsia"/>
        </w:rPr>
        <w:t>建立审核把关机制，主要领导对案件严格把关，定期听取进展汇报，及时提出指导性意见，保障案结事了，群众满意；对上级转送件较多的乡镇、单位下发工作提示函，及时预警、定期通报。同时，采取“月通报”、“季排名”，定期召开信访举报会议通报情况，加大信访件办理力度；坚持每周纪委监委班子成员轮流到接访中心接待来访群众，与来访群众面对面沟通交流，倾听群众反映的问题，带头解决实际困难，从源头化解矛盾，把领导接访制度落到实处；定期会商，不断强化“一盘棋”思想，每月与大信访、政法部门沟通会商，对缠访闹访、违法上访依法打击，有力维护全县正常信访秩序，营造良好信访举报工作氛围。</w:t>
      </w:r>
    </w:p>
    <w:p w:rsidR="00D12257" w:rsidRDefault="00D12257" w:rsidP="00D12257">
      <w:pPr>
        <w:ind w:firstLineChars="200" w:firstLine="420"/>
      </w:pPr>
      <w:r>
        <w:t>2021</w:t>
      </w:r>
      <w:r>
        <w:t>年，该县纪检监察信访举报总量、上级转办件总量、重复信访举报总量同比分别下降</w:t>
      </w:r>
      <w:r>
        <w:t>16.4%</w:t>
      </w:r>
      <w:r>
        <w:t>、</w:t>
      </w:r>
      <w:r>
        <w:t>9%</w:t>
      </w:r>
      <w:r>
        <w:t>、</w:t>
      </w:r>
      <w:r>
        <w:t>34.6%</w:t>
      </w:r>
      <w:r>
        <w:t>，实现信访指标三下降，信访工作位居全市前列。</w:t>
      </w:r>
    </w:p>
    <w:p w:rsidR="00D12257" w:rsidRDefault="00D12257" w:rsidP="00D12257">
      <w:pPr>
        <w:ind w:firstLineChars="200" w:firstLine="420"/>
      </w:pPr>
      <w:r>
        <w:rPr>
          <w:rFonts w:hint="eastAsia"/>
        </w:rPr>
        <w:t>“信访举报工作事关群众切身利益，更是纪检监察各项工作的基础，我们必须忠诚履职，关注群众反映的热点难点问题，严肃查处违纪违规线索，切实提升群众的获得感和满意度。”该县纪委书记、监委代主任元强表示。</w:t>
      </w:r>
    </w:p>
    <w:p w:rsidR="00D12257" w:rsidRDefault="00D12257" w:rsidP="007F6272">
      <w:pPr>
        <w:jc w:val="right"/>
      </w:pPr>
      <w:r w:rsidRPr="007F6272">
        <w:rPr>
          <w:rFonts w:hint="eastAsia"/>
        </w:rPr>
        <w:t>宣传部</w:t>
      </w:r>
      <w:r>
        <w:rPr>
          <w:rFonts w:hint="eastAsia"/>
        </w:rPr>
        <w:t>2022-2-8</w:t>
      </w:r>
    </w:p>
    <w:p w:rsidR="00D12257" w:rsidRDefault="00D12257" w:rsidP="005F678D">
      <w:pPr>
        <w:sectPr w:rsidR="00D12257" w:rsidSect="005F678D">
          <w:type w:val="continuous"/>
          <w:pgSz w:w="11906" w:h="16838"/>
          <w:pgMar w:top="1644" w:right="1236" w:bottom="1418" w:left="1814" w:header="851" w:footer="907" w:gutter="0"/>
          <w:pgNumType w:start="1"/>
          <w:cols w:space="720"/>
          <w:docGrid w:type="lines" w:linePitch="341" w:charSpace="2373"/>
        </w:sectPr>
      </w:pPr>
    </w:p>
    <w:p w:rsidR="00F6072E" w:rsidRDefault="00F6072E"/>
    <w:sectPr w:rsidR="00F607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2257"/>
    <w:rsid w:val="00D12257"/>
    <w:rsid w:val="00F607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1225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1225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Company>微软中国</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2022-06-30T08:00:00Z</dcterms:created>
</cp:coreProperties>
</file>