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450" w:rsidRDefault="00BF2450" w:rsidP="00E726A9">
      <w:pPr>
        <w:pStyle w:val="1"/>
        <w:ind w:firstLine="672"/>
        <w:rPr>
          <w:rFonts w:hint="eastAsia"/>
        </w:rPr>
      </w:pPr>
      <w:r w:rsidRPr="00B71F20">
        <w:rPr>
          <w:rFonts w:hint="eastAsia"/>
        </w:rPr>
        <w:t>油田企业如何做好信访维稳工作</w:t>
      </w:r>
    </w:p>
    <w:p w:rsidR="00BF2450" w:rsidRDefault="00BF2450" w:rsidP="00BF2450">
      <w:pPr>
        <w:ind w:firstLineChars="200" w:firstLine="449"/>
      </w:pPr>
      <w:r>
        <w:rPr>
          <w:rFonts w:hint="eastAsia"/>
        </w:rPr>
        <w:t>摘</w:t>
      </w:r>
      <w:r>
        <w:t xml:space="preserve"> </w:t>
      </w:r>
      <w:r>
        <w:t>要</w:t>
      </w:r>
      <w:r>
        <w:t xml:space="preserve"> </w:t>
      </w:r>
      <w:r>
        <w:t>近年来随着科技的发展，油田的发展也被受关注。尤其，现在油田的发展需要和谐稳定的内、外环境相维持。所以，油田企业如何做好信访维稳工作，在现在来看是至关重要的。随着油田企业不断发展，同时也暴露出了一些潜在的问题。这也给油田企业做好信访维稳工作带来了难题。那如何做好油田企业的信访维稳工作，就目前来看，还存在着一些阻碍。所以，我们要坚持主动掌握情况，拥有创新的工作方法，切实化解矛盾，将问题解决在基层，维护员工的合法权益等。本人结合自己的个人经历和本身经验，就油田企业如何做好信访维稳工作存在问题的来探讨和分析</w:t>
      </w:r>
      <w:r>
        <w:rPr>
          <w:rFonts w:hint="eastAsia"/>
        </w:rPr>
        <w:t>，希望能够引起抛砖引玉的作用。</w:t>
      </w:r>
    </w:p>
    <w:p w:rsidR="00BF2450" w:rsidRDefault="00BF2450" w:rsidP="00BF2450">
      <w:pPr>
        <w:ind w:firstLineChars="200" w:firstLine="449"/>
      </w:pPr>
      <w:r>
        <w:rPr>
          <w:rFonts w:hint="eastAsia"/>
        </w:rPr>
        <w:t>关键词</w:t>
      </w:r>
      <w:r>
        <w:t xml:space="preserve"> </w:t>
      </w:r>
      <w:r>
        <w:t>油田</w:t>
      </w:r>
      <w:r>
        <w:t xml:space="preserve"> </w:t>
      </w:r>
      <w:r>
        <w:t>企业</w:t>
      </w:r>
      <w:r>
        <w:t xml:space="preserve"> </w:t>
      </w:r>
      <w:r>
        <w:t>信访维稳工作</w:t>
      </w:r>
    </w:p>
    <w:p w:rsidR="00BF2450" w:rsidRDefault="00BF2450" w:rsidP="00BF2450">
      <w:pPr>
        <w:ind w:firstLineChars="200" w:firstLine="449"/>
      </w:pPr>
      <w:r>
        <w:rPr>
          <w:rFonts w:hint="eastAsia"/>
        </w:rPr>
        <w:t>油田企业的信访稳定工作是一项复杂的系统工作，油田企业如何做好信访维稳工作，就目前来看是迫在眉睫的事。为了保证油田企业做好信访维稳工作，首先，我们要了解信访工作的基本实质。信访就是指公民、法人或者是其它组织采用书信或者是电子邮件、传真电话、走访等形式，向政府等有关部门提出意见。由于前期的油田企业改革不稳定因素和社会矛盾比较多，所以，群众信访工作也比较的活跃，群众信访的工作成效不仅对社会稳定大局的影响越来越突出，而且在构建和谐社会中也有着不同寻常的重大意义。本人结合自己的亲身经历以及个人经验，就油田企业如何做好信访维稳工作展开了探讨和分析，并相对应的提出了几个具体的解决方案。</w:t>
      </w:r>
    </w:p>
    <w:p w:rsidR="00BF2450" w:rsidRDefault="00BF2450" w:rsidP="00BF2450">
      <w:pPr>
        <w:ind w:firstLineChars="200" w:firstLine="449"/>
      </w:pPr>
      <w:r>
        <w:rPr>
          <w:rFonts w:hint="eastAsia"/>
        </w:rPr>
        <w:t>一、油田企业如何做好信访维稳工作存在的主要的问题</w:t>
      </w:r>
    </w:p>
    <w:p w:rsidR="00BF2450" w:rsidRDefault="00BF2450" w:rsidP="00BF2450">
      <w:pPr>
        <w:ind w:firstLineChars="200" w:firstLine="449"/>
      </w:pPr>
      <w:r>
        <w:rPr>
          <w:rFonts w:hint="eastAsia"/>
        </w:rPr>
        <w:t>（一）油田企业面对信访稳定工作形势不容乐观</w:t>
      </w:r>
    </w:p>
    <w:p w:rsidR="00BF2450" w:rsidRDefault="00BF2450" w:rsidP="00BF2450">
      <w:pPr>
        <w:ind w:firstLineChars="200" w:firstLine="449"/>
      </w:pPr>
      <w:r>
        <w:rPr>
          <w:rFonts w:hint="eastAsia"/>
        </w:rPr>
        <w:t>在油田企业不断发展过程中，利益格局也不断的被调整，但是各种矛盾和现实问题引发的信访工作也越来越突出。当前油田企业的信访工作面临着不容乐观的趋势，像是各大油田企业存在着普遍性的问题：油田退休家庭员工问题、有偿解除劳动合同人员关系问题等等。</w:t>
      </w:r>
    </w:p>
    <w:p w:rsidR="00BF2450" w:rsidRDefault="00BF2450" w:rsidP="00BF2450">
      <w:pPr>
        <w:ind w:firstLineChars="200" w:firstLine="449"/>
      </w:pPr>
      <w:r>
        <w:rPr>
          <w:rFonts w:hint="eastAsia"/>
        </w:rPr>
        <w:t>（二）信访力量弱，部分干部不了解</w:t>
      </w:r>
    </w:p>
    <w:p w:rsidR="00BF2450" w:rsidRDefault="00BF2450" w:rsidP="00BF2450">
      <w:pPr>
        <w:ind w:firstLineChars="200" w:firstLine="449"/>
      </w:pPr>
      <w:r>
        <w:rPr>
          <w:rFonts w:hint="eastAsia"/>
        </w:rPr>
        <w:t>在油田企业如何做好信访维稳工作的方面上，从各企业基层部门信访机构的设置来看，信访的力量是十分薄弱的。从工作方面来看，多数信访干部工作比较复杂繁多，所以，对于信访稳定工作往往容易忽视。对于关于信访稳定的办事力度也是有待于提高的。</w:t>
      </w:r>
    </w:p>
    <w:p w:rsidR="00BF2450" w:rsidRDefault="00BF2450" w:rsidP="00BF2450">
      <w:pPr>
        <w:ind w:firstLineChars="200" w:firstLine="449"/>
      </w:pPr>
      <w:r>
        <w:rPr>
          <w:rFonts w:hint="eastAsia"/>
        </w:rPr>
        <w:t>（三）国家对于信访稳定工作不重视</w:t>
      </w:r>
    </w:p>
    <w:p w:rsidR="00BF2450" w:rsidRDefault="00BF2450" w:rsidP="00BF2450">
      <w:pPr>
        <w:ind w:firstLineChars="200" w:firstLine="449"/>
      </w:pPr>
      <w:r>
        <w:rPr>
          <w:rFonts w:hint="eastAsia"/>
        </w:rPr>
        <w:t>油田企业做好信访维稳工作，首先，对于社会以及国家一些方面，都要对信访稳定工作加以重视。但是，就目前来说，国家对于油田企业如何做好信访维稳工作是不重视的，存在着一些漏洞。国家没有及时的完善，制定合理化的制度，国家对于油田企业的完善工作也不及时做到位，就目前来说，油田企业如何做好信访维稳工作还是个很大的难题。</w:t>
      </w:r>
    </w:p>
    <w:p w:rsidR="00BF2450" w:rsidRDefault="00BF2450" w:rsidP="00BF2450">
      <w:pPr>
        <w:ind w:firstLineChars="200" w:firstLine="449"/>
      </w:pPr>
      <w:r>
        <w:rPr>
          <w:rFonts w:hint="eastAsia"/>
        </w:rPr>
        <w:t>二、油田企业如何做好信访维稳工作具体的解决方案</w:t>
      </w:r>
    </w:p>
    <w:p w:rsidR="00BF2450" w:rsidRDefault="00BF2450" w:rsidP="00BF2450">
      <w:pPr>
        <w:ind w:firstLineChars="200" w:firstLine="449"/>
      </w:pPr>
      <w:r>
        <w:rPr>
          <w:rFonts w:hint="eastAsia"/>
        </w:rPr>
        <w:t>（一）油田企业要加大信访稳定工作力度</w:t>
      </w:r>
    </w:p>
    <w:p w:rsidR="00BF2450" w:rsidRDefault="00BF2450" w:rsidP="00BF2450">
      <w:pPr>
        <w:ind w:firstLineChars="200" w:firstLine="449"/>
      </w:pPr>
      <w:r>
        <w:rPr>
          <w:rFonts w:hint="eastAsia"/>
        </w:rPr>
        <w:t>油田企业如何做好信访维稳工作，首先，要从经济利益出发，关注群众切身利益，像改变一些员工的待遇，对于一些退休下岗的家庭员工问题要积极对待，从实际出发，根据下岗家庭的经济程度的不同进行划分，给应不同程度的退休金。然后，油田企业要帮助一些有就业愿望并且有就业能力的人，寻找社会求助性，加大对于信访稳定工作的力度。对于社会求助性，主要是帮助一些有困难的家庭，如果没有达到期待的结果，就会到信访部门上访。所以，对于这种情况我们要合理的对待，从根本上来解决。油田企业要合理对于一些家庭困难的家里，在某一方面上给予经济上的帮助。在困难家庭要信访的前期，油田企业要派专人去商谈和解，只有这样油田企业才能更好的做好信访维稳工作。</w:t>
      </w:r>
    </w:p>
    <w:p w:rsidR="00BF2450" w:rsidRDefault="00BF2450" w:rsidP="00BF2450">
      <w:pPr>
        <w:ind w:firstLineChars="200" w:firstLine="449"/>
      </w:pPr>
      <w:r>
        <w:rPr>
          <w:rFonts w:hint="eastAsia"/>
        </w:rPr>
        <w:t>（二）增加信访力量，干部要加强了解</w:t>
      </w:r>
    </w:p>
    <w:p w:rsidR="00BF2450" w:rsidRDefault="00BF2450" w:rsidP="00BF2450">
      <w:pPr>
        <w:ind w:firstLineChars="200" w:firstLine="449"/>
      </w:pPr>
      <w:r>
        <w:rPr>
          <w:rFonts w:hint="eastAsia"/>
        </w:rPr>
        <w:t>油田企业如何做好信访维稳工作，最基础的就是要增加信访力量，相对应的干部要更加的了解信访工作。第一，相对应的干部要把群众的来信，认真仔细看，好好保存。了解社情民意的渠道，要知道信访稳定工作是一个企业的核心内容，所以，更要投入精力的研究工作。第二，就目前来看，各企业党委和主要领导要高度重视信访工作，按照《信访条例》的规定来看，各企业基层信访工作的设施要加强。按照平时工作情况来看，要加强对信访工作的监督。首先，增加业务量，接着花时间和精力来学习，增加基础工作知识。只有这样，才可以更好的增加信访稳定工作。第三，相关干部要对于信访稳定工作，做好监督管理力度，从平时做起，对于信访力量要多关注，对于群众更要加以重视，合理解决问题。</w:t>
      </w:r>
    </w:p>
    <w:p w:rsidR="00BF2450" w:rsidRDefault="00BF2450" w:rsidP="00BF2450">
      <w:pPr>
        <w:ind w:firstLineChars="200" w:firstLine="449"/>
      </w:pPr>
      <w:r>
        <w:rPr>
          <w:rFonts w:hint="eastAsia"/>
        </w:rPr>
        <w:t>（三）国家要重视信访稳定力量</w:t>
      </w:r>
    </w:p>
    <w:p w:rsidR="00BF2450" w:rsidRDefault="00BF2450" w:rsidP="00BF2450">
      <w:pPr>
        <w:ind w:firstLineChars="200" w:firstLine="449"/>
      </w:pPr>
      <w:r>
        <w:rPr>
          <w:rFonts w:hint="eastAsia"/>
        </w:rPr>
        <w:t>油田企业要做好信访维稳工作，但是前提国家要也重视对于信访稳定。第一，国家要制定相对应的规章制度来管理和约束信访稳定工作。像是在企业方面，要合理的定规章制度来保护人们的利益。第二，国家要大力的宣传油田企业要做好信访维稳工作，平时企业要合理的规划人才的输入和输出。对于一些退休人员也要给予合理的照顾等。可以从源泉上来维护信访稳定工作。</w:t>
      </w:r>
    </w:p>
    <w:p w:rsidR="00BF2450" w:rsidRDefault="00BF2450" w:rsidP="00BF2450">
      <w:pPr>
        <w:ind w:firstLineChars="200" w:firstLine="449"/>
      </w:pPr>
      <w:r>
        <w:rPr>
          <w:rFonts w:hint="eastAsia"/>
        </w:rPr>
        <w:t>三</w:t>
      </w:r>
      <w:r>
        <w:t>.</w:t>
      </w:r>
      <w:r>
        <w:t>小结</w:t>
      </w:r>
    </w:p>
    <w:p w:rsidR="00BF2450" w:rsidRDefault="00BF2450" w:rsidP="00BF2450">
      <w:pPr>
        <w:ind w:firstLineChars="200" w:firstLine="449"/>
        <w:rPr>
          <w:rFonts w:hint="eastAsia"/>
        </w:rPr>
      </w:pPr>
      <w:r>
        <w:rPr>
          <w:rFonts w:hint="eastAsia"/>
        </w:rPr>
        <w:t>本人结合个人经历和经验就油田企业如何做好信访维稳工作展开了探讨和分析，提出了当前存在的三大问题，分别是油田企业面对信访工作形势不容乐观和信访力量弱，部分干部不了解以及国家对于信访不重视。分别相对应的提出了几个解决方案，分别是油田企业要加大信访稳定工作力度和增加信访力量，干部要加强了解以及国家要重视信访力量。然而，本人所学的知识有限，希望可以借助本文引起大家对于油田企业如何做好信访维稳工作加以关注。</w:t>
      </w:r>
    </w:p>
    <w:p w:rsidR="00BF2450" w:rsidRDefault="00BF2450" w:rsidP="00B71F20">
      <w:pPr>
        <w:ind w:firstLine="420"/>
        <w:jc w:val="right"/>
        <w:rPr>
          <w:rFonts w:hint="eastAsia"/>
        </w:rPr>
      </w:pPr>
      <w:r>
        <w:rPr>
          <w:rFonts w:hint="eastAsia"/>
        </w:rPr>
        <w:t>论文网</w:t>
      </w:r>
      <w:r>
        <w:rPr>
          <w:rFonts w:hint="eastAsia"/>
        </w:rPr>
        <w:t>2018-12-16</w:t>
      </w:r>
    </w:p>
    <w:p w:rsidR="00BF2450" w:rsidRDefault="00BF2450" w:rsidP="00BF2450">
      <w:pPr>
        <w:pStyle w:val="3"/>
        <w:tabs>
          <w:tab w:val="right" w:leader="dot" w:pos="8777"/>
        </w:tabs>
        <w:ind w:left="898"/>
        <w:rPr>
          <w:rFonts w:ascii="Times New Roman" w:hAnsi="Times New Roman"/>
          <w:b w:val="0"/>
          <w:bCs w:val="0"/>
          <w:noProof/>
          <w:kern w:val="2"/>
          <w:szCs w:val="24"/>
        </w:rPr>
      </w:pPr>
      <w:r>
        <w:rPr>
          <w:spacing w:val="6"/>
        </w:rPr>
        <w:fldChar w:fldCharType="begin"/>
      </w:r>
      <w:r>
        <w:rPr>
          <w:spacing w:val="6"/>
        </w:rPr>
        <w:instrText xml:space="preserve"> TOC \o "1-3" \h \z \u </w:instrText>
      </w:r>
      <w:r>
        <w:rPr>
          <w:spacing w:val="6"/>
        </w:rPr>
        <w:fldChar w:fldCharType="separate"/>
      </w:r>
      <w:hyperlink w:anchor="_Toc532823335" w:history="1">
        <w:r w:rsidRPr="004B2FFE">
          <w:rPr>
            <w:rStyle w:val="a3"/>
            <w:rFonts w:hint="eastAsia"/>
            <w:noProof/>
          </w:rPr>
          <w:t>信访改革</w:t>
        </w:r>
        <w:r>
          <w:rPr>
            <w:noProof/>
            <w:webHidden/>
          </w:rPr>
          <w:tab/>
        </w:r>
        <w:r>
          <w:rPr>
            <w:noProof/>
            <w:webHidden/>
          </w:rPr>
          <w:fldChar w:fldCharType="begin"/>
        </w:r>
        <w:r>
          <w:rPr>
            <w:noProof/>
            <w:webHidden/>
          </w:rPr>
          <w:instrText xml:space="preserve"> PAGEREF _Toc532823335 \h </w:instrText>
        </w:r>
        <w:r>
          <w:rPr>
            <w:noProof/>
          </w:rPr>
        </w:r>
        <w:r>
          <w:rPr>
            <w:noProof/>
            <w:webHidden/>
          </w:rPr>
          <w:fldChar w:fldCharType="separate"/>
        </w:r>
        <w:r>
          <w:rPr>
            <w:noProof/>
            <w:webHidden/>
          </w:rPr>
          <w:t>1</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36" w:history="1">
        <w:r w:rsidRPr="004B2FFE">
          <w:rPr>
            <w:rStyle w:val="a3"/>
            <w:rFonts w:hint="eastAsia"/>
            <w:noProof/>
          </w:rPr>
          <w:t>秦皇岛</w:t>
        </w:r>
        <w:r w:rsidRPr="004B2FFE">
          <w:rPr>
            <w:rStyle w:val="a3"/>
            <w:noProof/>
          </w:rPr>
          <w:t>:</w:t>
        </w:r>
        <w:r w:rsidRPr="004B2FFE">
          <w:rPr>
            <w:rStyle w:val="a3"/>
            <w:rFonts w:hint="eastAsia"/>
            <w:noProof/>
          </w:rPr>
          <w:t>探索工作新机制</w:t>
        </w:r>
        <w:r w:rsidRPr="004B2FFE">
          <w:rPr>
            <w:rStyle w:val="a3"/>
            <w:noProof/>
          </w:rPr>
          <w:t xml:space="preserve"> </w:t>
        </w:r>
        <w:r w:rsidRPr="004B2FFE">
          <w:rPr>
            <w:rStyle w:val="a3"/>
            <w:rFonts w:hint="eastAsia"/>
            <w:noProof/>
          </w:rPr>
          <w:t>推行精细管理</w:t>
        </w:r>
        <w:r w:rsidRPr="004B2FFE">
          <w:rPr>
            <w:rStyle w:val="a3"/>
            <w:noProof/>
          </w:rPr>
          <w:t xml:space="preserve"> </w:t>
        </w:r>
        <w:r w:rsidRPr="004B2FFE">
          <w:rPr>
            <w:rStyle w:val="a3"/>
            <w:rFonts w:hint="eastAsia"/>
            <w:noProof/>
          </w:rPr>
          <w:t>让信访变信服</w:t>
        </w:r>
        <w:r>
          <w:rPr>
            <w:noProof/>
            <w:webHidden/>
          </w:rPr>
          <w:tab/>
        </w:r>
        <w:r>
          <w:rPr>
            <w:noProof/>
            <w:webHidden/>
          </w:rPr>
          <w:fldChar w:fldCharType="begin"/>
        </w:r>
        <w:r>
          <w:rPr>
            <w:noProof/>
            <w:webHidden/>
          </w:rPr>
          <w:instrText xml:space="preserve"> PAGEREF _Toc532823336 \h </w:instrText>
        </w:r>
        <w:r>
          <w:rPr>
            <w:noProof/>
          </w:rPr>
        </w:r>
        <w:r>
          <w:rPr>
            <w:noProof/>
            <w:webHidden/>
          </w:rPr>
          <w:fldChar w:fldCharType="separate"/>
        </w:r>
        <w:r>
          <w:rPr>
            <w:noProof/>
            <w:webHidden/>
          </w:rPr>
          <w:t>1</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37" w:history="1">
        <w:r w:rsidRPr="004B2FFE">
          <w:rPr>
            <w:rStyle w:val="a3"/>
            <w:rFonts w:hint="eastAsia"/>
            <w:noProof/>
          </w:rPr>
          <w:t>安庆新洲乡：创新信访工作</w:t>
        </w:r>
        <w:r w:rsidRPr="004B2FFE">
          <w:rPr>
            <w:rStyle w:val="a3"/>
            <w:noProof/>
          </w:rPr>
          <w:t xml:space="preserve"> </w:t>
        </w:r>
        <w:r w:rsidRPr="004B2FFE">
          <w:rPr>
            <w:rStyle w:val="a3"/>
            <w:rFonts w:hint="eastAsia"/>
            <w:noProof/>
          </w:rPr>
          <w:t>建设和谐乡村</w:t>
        </w:r>
        <w:r>
          <w:rPr>
            <w:noProof/>
            <w:webHidden/>
          </w:rPr>
          <w:tab/>
        </w:r>
        <w:r>
          <w:rPr>
            <w:noProof/>
            <w:webHidden/>
          </w:rPr>
          <w:fldChar w:fldCharType="begin"/>
        </w:r>
        <w:r>
          <w:rPr>
            <w:noProof/>
            <w:webHidden/>
          </w:rPr>
          <w:instrText xml:space="preserve"> PAGEREF _Toc532823337 \h </w:instrText>
        </w:r>
        <w:r>
          <w:rPr>
            <w:noProof/>
          </w:rPr>
        </w:r>
        <w:r>
          <w:rPr>
            <w:noProof/>
            <w:webHidden/>
          </w:rPr>
          <w:fldChar w:fldCharType="separate"/>
        </w:r>
        <w:r>
          <w:rPr>
            <w:noProof/>
            <w:webHidden/>
          </w:rPr>
          <w:t>1</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38" w:history="1">
        <w:r w:rsidRPr="004B2FFE">
          <w:rPr>
            <w:rStyle w:val="a3"/>
            <w:rFonts w:hint="eastAsia"/>
            <w:noProof/>
          </w:rPr>
          <w:t>二连浩特市强化工作创新推动信访矛盾化解</w:t>
        </w:r>
        <w:r>
          <w:rPr>
            <w:noProof/>
            <w:webHidden/>
          </w:rPr>
          <w:tab/>
        </w:r>
        <w:r>
          <w:rPr>
            <w:noProof/>
            <w:webHidden/>
          </w:rPr>
          <w:fldChar w:fldCharType="begin"/>
        </w:r>
        <w:r>
          <w:rPr>
            <w:noProof/>
            <w:webHidden/>
          </w:rPr>
          <w:instrText xml:space="preserve"> PAGEREF _Toc532823338 \h </w:instrText>
        </w:r>
        <w:r>
          <w:rPr>
            <w:noProof/>
          </w:rPr>
        </w:r>
        <w:r>
          <w:rPr>
            <w:noProof/>
            <w:webHidden/>
          </w:rPr>
          <w:fldChar w:fldCharType="separate"/>
        </w:r>
        <w:r>
          <w:rPr>
            <w:noProof/>
            <w:webHidden/>
          </w:rPr>
          <w:t>2</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39" w:history="1">
        <w:r w:rsidRPr="004B2FFE">
          <w:rPr>
            <w:rStyle w:val="a3"/>
            <w:rFonts w:hint="eastAsia"/>
            <w:noProof/>
          </w:rPr>
          <w:t>各地信访部门创新发展新时代“枫桥经验”，探索群众工作办法</w:t>
        </w:r>
        <w:r>
          <w:rPr>
            <w:noProof/>
            <w:webHidden/>
          </w:rPr>
          <w:tab/>
        </w:r>
        <w:r>
          <w:rPr>
            <w:noProof/>
            <w:webHidden/>
          </w:rPr>
          <w:fldChar w:fldCharType="begin"/>
        </w:r>
        <w:r>
          <w:rPr>
            <w:noProof/>
            <w:webHidden/>
          </w:rPr>
          <w:instrText xml:space="preserve"> PAGEREF _Toc532823339 \h </w:instrText>
        </w:r>
        <w:r>
          <w:rPr>
            <w:noProof/>
          </w:rPr>
        </w:r>
        <w:r>
          <w:rPr>
            <w:noProof/>
            <w:webHidden/>
          </w:rPr>
          <w:fldChar w:fldCharType="separate"/>
        </w:r>
        <w:r>
          <w:rPr>
            <w:noProof/>
            <w:webHidden/>
          </w:rPr>
          <w:t>3</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0" w:history="1">
        <w:r w:rsidRPr="004B2FFE">
          <w:rPr>
            <w:rStyle w:val="a3"/>
            <w:rFonts w:hint="eastAsia"/>
            <w:noProof/>
          </w:rPr>
          <w:t>「网上信访这</w:t>
        </w:r>
        <w:r w:rsidRPr="004B2FFE">
          <w:rPr>
            <w:rStyle w:val="a3"/>
            <w:noProof/>
          </w:rPr>
          <w:t>5</w:t>
        </w:r>
        <w:r w:rsidRPr="004B2FFE">
          <w:rPr>
            <w:rStyle w:val="a3"/>
            <w:rFonts w:hint="eastAsia"/>
            <w:noProof/>
          </w:rPr>
          <w:t>年⑩」从</w:t>
        </w:r>
        <w:r w:rsidRPr="004B2FFE">
          <w:rPr>
            <w:rStyle w:val="a3"/>
            <w:noProof/>
          </w:rPr>
          <w:t>“</w:t>
        </w:r>
        <w:r w:rsidRPr="004B2FFE">
          <w:rPr>
            <w:rStyle w:val="a3"/>
            <w:rFonts w:hint="eastAsia"/>
            <w:noProof/>
          </w:rPr>
          <w:t>面对面</w:t>
        </w:r>
        <w:r w:rsidRPr="004B2FFE">
          <w:rPr>
            <w:rStyle w:val="a3"/>
            <w:noProof/>
          </w:rPr>
          <w:t>”</w:t>
        </w:r>
        <w:r w:rsidRPr="004B2FFE">
          <w:rPr>
            <w:rStyle w:val="a3"/>
            <w:rFonts w:hint="eastAsia"/>
            <w:noProof/>
          </w:rPr>
          <w:t>到</w:t>
        </w:r>
        <w:r w:rsidRPr="004B2FFE">
          <w:rPr>
            <w:rStyle w:val="a3"/>
            <w:noProof/>
          </w:rPr>
          <w:t>“</w:t>
        </w:r>
        <w:r w:rsidRPr="004B2FFE">
          <w:rPr>
            <w:rStyle w:val="a3"/>
            <w:rFonts w:hint="eastAsia"/>
            <w:noProof/>
          </w:rPr>
          <w:t>键对键</w:t>
        </w:r>
        <w:r w:rsidRPr="004B2FFE">
          <w:rPr>
            <w:rStyle w:val="a3"/>
            <w:noProof/>
          </w:rPr>
          <w:t>”</w:t>
        </w:r>
        <w:r w:rsidRPr="004B2FFE">
          <w:rPr>
            <w:rStyle w:val="a3"/>
            <w:rFonts w:hint="eastAsia"/>
            <w:noProof/>
          </w:rPr>
          <w:t>，民情传递更方便</w:t>
        </w:r>
        <w:r>
          <w:rPr>
            <w:noProof/>
            <w:webHidden/>
          </w:rPr>
          <w:tab/>
        </w:r>
        <w:r>
          <w:rPr>
            <w:noProof/>
            <w:webHidden/>
          </w:rPr>
          <w:fldChar w:fldCharType="begin"/>
        </w:r>
        <w:r>
          <w:rPr>
            <w:noProof/>
            <w:webHidden/>
          </w:rPr>
          <w:instrText xml:space="preserve"> PAGEREF _Toc532823340 \h </w:instrText>
        </w:r>
        <w:r>
          <w:rPr>
            <w:noProof/>
          </w:rPr>
        </w:r>
        <w:r>
          <w:rPr>
            <w:noProof/>
            <w:webHidden/>
          </w:rPr>
          <w:fldChar w:fldCharType="separate"/>
        </w:r>
        <w:r>
          <w:rPr>
            <w:noProof/>
            <w:webHidden/>
          </w:rPr>
          <w:t>5</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1" w:history="1">
        <w:r w:rsidRPr="004B2FFE">
          <w:rPr>
            <w:rStyle w:val="a3"/>
            <w:rFonts w:hint="eastAsia"/>
            <w:noProof/>
          </w:rPr>
          <w:t>平利：对实名信访举报实施“双向承诺”探索</w:t>
        </w:r>
        <w:r>
          <w:rPr>
            <w:noProof/>
            <w:webHidden/>
          </w:rPr>
          <w:tab/>
        </w:r>
        <w:r>
          <w:rPr>
            <w:noProof/>
            <w:webHidden/>
          </w:rPr>
          <w:fldChar w:fldCharType="begin"/>
        </w:r>
        <w:r>
          <w:rPr>
            <w:noProof/>
            <w:webHidden/>
          </w:rPr>
          <w:instrText xml:space="preserve"> PAGEREF _Toc532823341 \h </w:instrText>
        </w:r>
        <w:r>
          <w:rPr>
            <w:noProof/>
          </w:rPr>
        </w:r>
        <w:r>
          <w:rPr>
            <w:noProof/>
            <w:webHidden/>
          </w:rPr>
          <w:fldChar w:fldCharType="separate"/>
        </w:r>
        <w:r>
          <w:rPr>
            <w:noProof/>
            <w:webHidden/>
          </w:rPr>
          <w:t>6</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2" w:history="1">
        <w:r w:rsidRPr="004B2FFE">
          <w:rPr>
            <w:rStyle w:val="a3"/>
            <w:rFonts w:hint="eastAsia"/>
            <w:noProof/>
          </w:rPr>
          <w:t>安徽来安：精细管理</w:t>
        </w:r>
        <w:r w:rsidRPr="004B2FFE">
          <w:rPr>
            <w:rStyle w:val="a3"/>
            <w:noProof/>
          </w:rPr>
          <w:t xml:space="preserve"> </w:t>
        </w:r>
        <w:r w:rsidRPr="004B2FFE">
          <w:rPr>
            <w:rStyle w:val="a3"/>
            <w:rFonts w:hint="eastAsia"/>
            <w:noProof/>
          </w:rPr>
          <w:t>助推信访工作提质增效</w:t>
        </w:r>
        <w:r>
          <w:rPr>
            <w:noProof/>
            <w:webHidden/>
          </w:rPr>
          <w:tab/>
        </w:r>
        <w:r>
          <w:rPr>
            <w:noProof/>
            <w:webHidden/>
          </w:rPr>
          <w:fldChar w:fldCharType="begin"/>
        </w:r>
        <w:r>
          <w:rPr>
            <w:noProof/>
            <w:webHidden/>
          </w:rPr>
          <w:instrText xml:space="preserve"> PAGEREF _Toc532823342 \h </w:instrText>
        </w:r>
        <w:r>
          <w:rPr>
            <w:noProof/>
          </w:rPr>
        </w:r>
        <w:r>
          <w:rPr>
            <w:noProof/>
            <w:webHidden/>
          </w:rPr>
          <w:fldChar w:fldCharType="separate"/>
        </w:r>
        <w:r>
          <w:rPr>
            <w:noProof/>
            <w:webHidden/>
          </w:rPr>
          <w:t>8</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3" w:history="1">
        <w:r w:rsidRPr="004B2FFE">
          <w:rPr>
            <w:rStyle w:val="a3"/>
            <w:rFonts w:hint="eastAsia"/>
            <w:noProof/>
          </w:rPr>
          <w:t>舒城信访局帮助流浪户叶落归根</w:t>
        </w:r>
        <w:r>
          <w:rPr>
            <w:noProof/>
            <w:webHidden/>
          </w:rPr>
          <w:tab/>
        </w:r>
        <w:r>
          <w:rPr>
            <w:noProof/>
            <w:webHidden/>
          </w:rPr>
          <w:fldChar w:fldCharType="begin"/>
        </w:r>
        <w:r>
          <w:rPr>
            <w:noProof/>
            <w:webHidden/>
          </w:rPr>
          <w:instrText xml:space="preserve"> PAGEREF _Toc532823343 \h </w:instrText>
        </w:r>
        <w:r>
          <w:rPr>
            <w:noProof/>
          </w:rPr>
        </w:r>
        <w:r>
          <w:rPr>
            <w:noProof/>
            <w:webHidden/>
          </w:rPr>
          <w:fldChar w:fldCharType="separate"/>
        </w:r>
        <w:r>
          <w:rPr>
            <w:noProof/>
            <w:webHidden/>
          </w:rPr>
          <w:t>9</w:t>
        </w:r>
        <w:r>
          <w:rPr>
            <w:noProof/>
            <w:webHidden/>
          </w:rPr>
          <w:fldChar w:fldCharType="end"/>
        </w:r>
      </w:hyperlink>
    </w:p>
    <w:p w:rsidR="00BF2450" w:rsidRDefault="00BF2450" w:rsidP="00BF2450">
      <w:pPr>
        <w:pStyle w:val="3"/>
        <w:tabs>
          <w:tab w:val="right" w:leader="dot" w:pos="8777"/>
        </w:tabs>
        <w:ind w:left="898"/>
        <w:rPr>
          <w:rFonts w:ascii="Times New Roman" w:hAnsi="Times New Roman"/>
          <w:b w:val="0"/>
          <w:bCs w:val="0"/>
          <w:noProof/>
          <w:kern w:val="2"/>
          <w:szCs w:val="24"/>
        </w:rPr>
      </w:pPr>
      <w:hyperlink w:anchor="_Toc532823344" w:history="1">
        <w:r w:rsidRPr="004B2FFE">
          <w:rPr>
            <w:rStyle w:val="a3"/>
            <w:rFonts w:hint="eastAsia"/>
            <w:noProof/>
          </w:rPr>
          <w:t>党风廉政</w:t>
        </w:r>
        <w:r>
          <w:rPr>
            <w:noProof/>
            <w:webHidden/>
          </w:rPr>
          <w:tab/>
        </w:r>
        <w:r>
          <w:rPr>
            <w:noProof/>
            <w:webHidden/>
          </w:rPr>
          <w:fldChar w:fldCharType="begin"/>
        </w:r>
        <w:r>
          <w:rPr>
            <w:noProof/>
            <w:webHidden/>
          </w:rPr>
          <w:instrText xml:space="preserve"> PAGEREF _Toc532823344 \h </w:instrText>
        </w:r>
        <w:r>
          <w:rPr>
            <w:noProof/>
          </w:rPr>
        </w:r>
        <w:r>
          <w:rPr>
            <w:noProof/>
            <w:webHidden/>
          </w:rPr>
          <w:fldChar w:fldCharType="separate"/>
        </w:r>
        <w:r>
          <w:rPr>
            <w:noProof/>
            <w:webHidden/>
          </w:rPr>
          <w:t>10</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5" w:history="1">
        <w:r w:rsidRPr="004B2FFE">
          <w:rPr>
            <w:rStyle w:val="a3"/>
            <w:rFonts w:hint="eastAsia"/>
            <w:noProof/>
          </w:rPr>
          <w:t>好戏连台唱响“廉政之声”——河津市积极推进廉文化建设纪实</w:t>
        </w:r>
        <w:r>
          <w:rPr>
            <w:noProof/>
            <w:webHidden/>
          </w:rPr>
          <w:tab/>
        </w:r>
        <w:r>
          <w:rPr>
            <w:noProof/>
            <w:webHidden/>
          </w:rPr>
          <w:fldChar w:fldCharType="begin"/>
        </w:r>
        <w:r>
          <w:rPr>
            <w:noProof/>
            <w:webHidden/>
          </w:rPr>
          <w:instrText xml:space="preserve"> PAGEREF _Toc532823345 \h </w:instrText>
        </w:r>
        <w:r>
          <w:rPr>
            <w:noProof/>
          </w:rPr>
        </w:r>
        <w:r>
          <w:rPr>
            <w:noProof/>
            <w:webHidden/>
          </w:rPr>
          <w:fldChar w:fldCharType="separate"/>
        </w:r>
        <w:r>
          <w:rPr>
            <w:noProof/>
            <w:webHidden/>
          </w:rPr>
          <w:t>10</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6" w:history="1">
        <w:r w:rsidRPr="004B2FFE">
          <w:rPr>
            <w:rStyle w:val="a3"/>
            <w:rFonts w:hint="eastAsia"/>
            <w:noProof/>
          </w:rPr>
          <w:t>古蔺县马嘶苗族乡：推行“三会两校一走访”工作机制实现党风廉政建设宣传全覆盖</w:t>
        </w:r>
        <w:r>
          <w:rPr>
            <w:noProof/>
            <w:webHidden/>
          </w:rPr>
          <w:tab/>
        </w:r>
        <w:r>
          <w:rPr>
            <w:noProof/>
            <w:webHidden/>
          </w:rPr>
          <w:fldChar w:fldCharType="begin"/>
        </w:r>
        <w:r>
          <w:rPr>
            <w:noProof/>
            <w:webHidden/>
          </w:rPr>
          <w:instrText xml:space="preserve"> PAGEREF _Toc532823346 \h </w:instrText>
        </w:r>
        <w:r>
          <w:rPr>
            <w:noProof/>
          </w:rPr>
        </w:r>
        <w:r>
          <w:rPr>
            <w:noProof/>
            <w:webHidden/>
          </w:rPr>
          <w:fldChar w:fldCharType="separate"/>
        </w:r>
        <w:r>
          <w:rPr>
            <w:noProof/>
            <w:webHidden/>
          </w:rPr>
          <w:t>12</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7" w:history="1">
        <w:r w:rsidRPr="004B2FFE">
          <w:rPr>
            <w:rStyle w:val="a3"/>
            <w:rFonts w:hint="eastAsia"/>
            <w:noProof/>
          </w:rPr>
          <w:t>兰州热电制定六项新举措</w:t>
        </w:r>
        <w:r w:rsidRPr="004B2FFE">
          <w:rPr>
            <w:rStyle w:val="a3"/>
            <w:noProof/>
          </w:rPr>
          <w:t xml:space="preserve"> </w:t>
        </w:r>
        <w:r w:rsidRPr="004B2FFE">
          <w:rPr>
            <w:rStyle w:val="a3"/>
            <w:rFonts w:hint="eastAsia"/>
            <w:noProof/>
          </w:rPr>
          <w:t>助力党风廉政建设开创新局面</w:t>
        </w:r>
        <w:r>
          <w:rPr>
            <w:noProof/>
            <w:webHidden/>
          </w:rPr>
          <w:tab/>
        </w:r>
        <w:r>
          <w:rPr>
            <w:noProof/>
            <w:webHidden/>
          </w:rPr>
          <w:fldChar w:fldCharType="begin"/>
        </w:r>
        <w:r>
          <w:rPr>
            <w:noProof/>
            <w:webHidden/>
          </w:rPr>
          <w:instrText xml:space="preserve"> PAGEREF _Toc532823347 \h </w:instrText>
        </w:r>
        <w:r>
          <w:rPr>
            <w:noProof/>
          </w:rPr>
        </w:r>
        <w:r>
          <w:rPr>
            <w:noProof/>
            <w:webHidden/>
          </w:rPr>
          <w:fldChar w:fldCharType="separate"/>
        </w:r>
        <w:r>
          <w:rPr>
            <w:noProof/>
            <w:webHidden/>
          </w:rPr>
          <w:t>12</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8" w:history="1">
        <w:r w:rsidRPr="004B2FFE">
          <w:rPr>
            <w:rStyle w:val="a3"/>
            <w:rFonts w:hint="eastAsia"/>
            <w:noProof/>
          </w:rPr>
          <w:t>国家发改委：充分发挥警示教育作用</w:t>
        </w:r>
        <w:r w:rsidRPr="004B2FFE">
          <w:rPr>
            <w:rStyle w:val="a3"/>
            <w:noProof/>
          </w:rPr>
          <w:t xml:space="preserve"> </w:t>
        </w:r>
        <w:r w:rsidRPr="004B2FFE">
          <w:rPr>
            <w:rStyle w:val="a3"/>
            <w:rFonts w:hint="eastAsia"/>
            <w:noProof/>
          </w:rPr>
          <w:t>持续推进党风廉政建设</w:t>
        </w:r>
        <w:r>
          <w:rPr>
            <w:noProof/>
            <w:webHidden/>
          </w:rPr>
          <w:tab/>
        </w:r>
        <w:r>
          <w:rPr>
            <w:noProof/>
            <w:webHidden/>
          </w:rPr>
          <w:fldChar w:fldCharType="begin"/>
        </w:r>
        <w:r>
          <w:rPr>
            <w:noProof/>
            <w:webHidden/>
          </w:rPr>
          <w:instrText xml:space="preserve"> PAGEREF _Toc532823348 \h </w:instrText>
        </w:r>
        <w:r>
          <w:rPr>
            <w:noProof/>
          </w:rPr>
        </w:r>
        <w:r>
          <w:rPr>
            <w:noProof/>
            <w:webHidden/>
          </w:rPr>
          <w:fldChar w:fldCharType="separate"/>
        </w:r>
        <w:r>
          <w:rPr>
            <w:noProof/>
            <w:webHidden/>
          </w:rPr>
          <w:t>13</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49" w:history="1">
        <w:r w:rsidRPr="004B2FFE">
          <w:rPr>
            <w:rStyle w:val="a3"/>
            <w:rFonts w:hint="eastAsia"/>
            <w:noProof/>
          </w:rPr>
          <w:t>筑牢拒腐防变的铜墙铁壁——益阳市质监局加强党风廉政建设纪实</w:t>
        </w:r>
        <w:r>
          <w:rPr>
            <w:noProof/>
            <w:webHidden/>
          </w:rPr>
          <w:tab/>
        </w:r>
        <w:r>
          <w:rPr>
            <w:noProof/>
            <w:webHidden/>
          </w:rPr>
          <w:fldChar w:fldCharType="begin"/>
        </w:r>
        <w:r>
          <w:rPr>
            <w:noProof/>
            <w:webHidden/>
          </w:rPr>
          <w:instrText xml:space="preserve"> PAGEREF _Toc532823349 \h </w:instrText>
        </w:r>
        <w:r>
          <w:rPr>
            <w:noProof/>
          </w:rPr>
        </w:r>
        <w:r>
          <w:rPr>
            <w:noProof/>
            <w:webHidden/>
          </w:rPr>
          <w:fldChar w:fldCharType="separate"/>
        </w:r>
        <w:r>
          <w:rPr>
            <w:noProof/>
            <w:webHidden/>
          </w:rPr>
          <w:t>16</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50" w:history="1">
        <w:r w:rsidRPr="004B2FFE">
          <w:rPr>
            <w:rStyle w:val="a3"/>
            <w:rFonts w:hint="eastAsia"/>
            <w:noProof/>
          </w:rPr>
          <w:t>聚力谋发展</w:t>
        </w:r>
        <w:r w:rsidRPr="004B2FFE">
          <w:rPr>
            <w:rStyle w:val="a3"/>
            <w:noProof/>
          </w:rPr>
          <w:t xml:space="preserve"> </w:t>
        </w:r>
        <w:r w:rsidRPr="004B2FFE">
          <w:rPr>
            <w:rStyle w:val="a3"/>
            <w:rFonts w:hint="eastAsia"/>
            <w:noProof/>
          </w:rPr>
          <w:t>气正谱新篇</w:t>
        </w:r>
        <w:r w:rsidRPr="004B2FFE">
          <w:rPr>
            <w:rStyle w:val="a3"/>
            <w:noProof/>
          </w:rPr>
          <w:t xml:space="preserve"> ----</w:t>
        </w:r>
        <w:r w:rsidRPr="004B2FFE">
          <w:rPr>
            <w:rStyle w:val="a3"/>
            <w:rFonts w:hint="eastAsia"/>
            <w:noProof/>
          </w:rPr>
          <w:t>河北省宽城满族自治县孟子岭乡党风廉政建设纪实</w:t>
        </w:r>
        <w:r>
          <w:rPr>
            <w:noProof/>
            <w:webHidden/>
          </w:rPr>
          <w:tab/>
        </w:r>
        <w:r>
          <w:rPr>
            <w:noProof/>
            <w:webHidden/>
          </w:rPr>
          <w:fldChar w:fldCharType="begin"/>
        </w:r>
        <w:r>
          <w:rPr>
            <w:noProof/>
            <w:webHidden/>
          </w:rPr>
          <w:instrText xml:space="preserve"> PAGEREF _Toc532823350 \h </w:instrText>
        </w:r>
        <w:r>
          <w:rPr>
            <w:noProof/>
          </w:rPr>
        </w:r>
        <w:r>
          <w:rPr>
            <w:noProof/>
            <w:webHidden/>
          </w:rPr>
          <w:fldChar w:fldCharType="separate"/>
        </w:r>
        <w:r>
          <w:rPr>
            <w:noProof/>
            <w:webHidden/>
          </w:rPr>
          <w:t>18</w:t>
        </w:r>
        <w:r>
          <w:rPr>
            <w:noProof/>
            <w:webHidden/>
          </w:rPr>
          <w:fldChar w:fldCharType="end"/>
        </w:r>
      </w:hyperlink>
    </w:p>
    <w:p w:rsidR="00BF2450" w:rsidRDefault="00BF2450" w:rsidP="00E726A9">
      <w:pPr>
        <w:pStyle w:val="10"/>
        <w:ind w:left="225" w:right="225"/>
        <w:rPr>
          <w:rFonts w:ascii="Times New Roman" w:hAnsi="Times New Roman"/>
          <w:bCs w:val="0"/>
          <w:noProof/>
          <w:kern w:val="2"/>
          <w:sz w:val="21"/>
          <w:szCs w:val="24"/>
        </w:rPr>
      </w:pPr>
      <w:hyperlink w:anchor="_Toc532823351" w:history="1">
        <w:r w:rsidRPr="004B2FFE">
          <w:rPr>
            <w:rStyle w:val="a3"/>
            <w:rFonts w:hint="eastAsia"/>
            <w:noProof/>
          </w:rPr>
          <w:t>柞水县科技局夯实五个抓手促进党风廉政向上发展</w:t>
        </w:r>
        <w:r>
          <w:rPr>
            <w:noProof/>
            <w:webHidden/>
          </w:rPr>
          <w:tab/>
        </w:r>
        <w:r>
          <w:rPr>
            <w:noProof/>
            <w:webHidden/>
          </w:rPr>
          <w:fldChar w:fldCharType="begin"/>
        </w:r>
        <w:r>
          <w:rPr>
            <w:noProof/>
            <w:webHidden/>
          </w:rPr>
          <w:instrText xml:space="preserve"> PAGEREF _Toc532823351 \h </w:instrText>
        </w:r>
        <w:r>
          <w:rPr>
            <w:noProof/>
          </w:rPr>
        </w:r>
        <w:r>
          <w:rPr>
            <w:noProof/>
            <w:webHidden/>
          </w:rPr>
          <w:fldChar w:fldCharType="separate"/>
        </w:r>
        <w:r>
          <w:rPr>
            <w:noProof/>
            <w:webHidden/>
          </w:rPr>
          <w:t>19</w:t>
        </w:r>
        <w:r>
          <w:rPr>
            <w:noProof/>
            <w:webHidden/>
          </w:rPr>
          <w:fldChar w:fldCharType="end"/>
        </w:r>
      </w:hyperlink>
    </w:p>
    <w:p w:rsidR="00BF2450" w:rsidRPr="00123515" w:rsidRDefault="00BF2450" w:rsidP="00BF2450">
      <w:pPr>
        <w:spacing w:line="262" w:lineRule="auto"/>
        <w:ind w:rightChars="59" w:right="132"/>
        <w:rPr>
          <w:rFonts w:hint="eastAsia"/>
          <w:spacing w:val="6"/>
        </w:rPr>
        <w:sectPr w:rsidR="00BF2450" w:rsidRPr="00123515" w:rsidSect="00894D9F">
          <w:type w:val="continuous"/>
          <w:pgSz w:w="11906" w:h="16838" w:code="9"/>
          <w:pgMar w:top="1418" w:right="1134" w:bottom="1418" w:left="1985" w:header="1418" w:footer="1418" w:gutter="0"/>
          <w:pgNumType w:start="1"/>
          <w:cols w:space="425"/>
          <w:docGrid w:type="linesAndChars" w:linePitch="349" w:charSpace="2974"/>
        </w:sectPr>
      </w:pPr>
      <w:r>
        <w:rPr>
          <w:spacing w:val="6"/>
        </w:rPr>
        <w:fldChar w:fldCharType="end"/>
      </w:r>
    </w:p>
    <w:p w:rsidR="007A564E" w:rsidRDefault="007A564E"/>
    <w:sectPr w:rsidR="007A56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2450"/>
    <w:rsid w:val="007A564E"/>
    <w:rsid w:val="00BF24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24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2450"/>
    <w:rPr>
      <w:rFonts w:ascii="黑体" w:eastAsia="黑体" w:hAnsi="宋体" w:cs="Times New Roman"/>
      <w:b/>
      <w:kern w:val="36"/>
      <w:sz w:val="32"/>
      <w:szCs w:val="32"/>
    </w:rPr>
  </w:style>
  <w:style w:type="paragraph" w:styleId="10">
    <w:name w:val="toc 1"/>
    <w:basedOn w:val="a"/>
    <w:next w:val="a"/>
    <w:autoRedefine/>
    <w:uiPriority w:val="39"/>
    <w:rsid w:val="00BF2450"/>
    <w:pPr>
      <w:tabs>
        <w:tab w:val="right" w:leader="dot" w:pos="8816"/>
      </w:tabs>
      <w:spacing w:before="120" w:after="120"/>
      <w:ind w:leftChars="100" w:left="235" w:rightChars="100" w:right="235"/>
    </w:pPr>
    <w:rPr>
      <w:rFonts w:ascii="宋体" w:eastAsia="宋体" w:hAnsi="宋体" w:cs="Times New Roman"/>
      <w:bCs/>
      <w:kern w:val="36"/>
      <w:sz w:val="24"/>
      <w:szCs w:val="52"/>
    </w:rPr>
  </w:style>
  <w:style w:type="character" w:styleId="a3">
    <w:name w:val="Hyperlink"/>
    <w:basedOn w:val="a0"/>
    <w:uiPriority w:val="99"/>
    <w:rsid w:val="00BF2450"/>
    <w:rPr>
      <w:color w:val="0000FF"/>
      <w:u w:val="single"/>
    </w:rPr>
  </w:style>
  <w:style w:type="paragraph" w:styleId="3">
    <w:name w:val="toc 3"/>
    <w:basedOn w:val="a"/>
    <w:next w:val="a"/>
    <w:autoRedefine/>
    <w:uiPriority w:val="39"/>
    <w:rsid w:val="00BF2450"/>
    <w:pPr>
      <w:ind w:leftChars="400" w:left="840"/>
    </w:pPr>
    <w:rPr>
      <w:rFonts w:ascii="宋体" w:eastAsia="宋体" w:hAnsi="宋体" w:cs="Times New Roman"/>
      <w:b/>
      <w:bCs/>
      <w:kern w:val="36"/>
      <w:szCs w:val="5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553</Words>
  <Characters>3154</Characters>
  <Application>Microsoft Office Word</Application>
  <DocSecurity>0</DocSecurity>
  <Lines>26</Lines>
  <Paragraphs>7</Paragraphs>
  <ScaleCrop>false</ScaleCrop>
  <Company>Sky123.Org</Company>
  <LinksUpToDate>false</LinksUpToDate>
  <CharactersWithSpaces>3700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2022-08-02T08:34:00Z</dcterms:created>
</cp:coreProperties>
</file>