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85A" w:rsidRDefault="00AA185A" w:rsidP="00847AC0">
      <w:pPr>
        <w:pStyle w:val="1"/>
      </w:pPr>
      <w:r w:rsidRPr="00847AC0">
        <w:rPr>
          <w:rFonts w:hint="eastAsia"/>
        </w:rPr>
        <w:t>河南省邓州市桑庄镇构筑</w:t>
      </w:r>
      <w:r w:rsidRPr="00847AC0">
        <w:t xml:space="preserve"> </w:t>
      </w:r>
      <w:r w:rsidRPr="00847AC0">
        <w:t>“</w:t>
      </w:r>
      <w:r w:rsidRPr="00847AC0">
        <w:t>五调三融一会审</w:t>
      </w:r>
      <w:r w:rsidRPr="00847AC0">
        <w:t>”</w:t>
      </w:r>
      <w:r w:rsidRPr="00847AC0">
        <w:t>信访工作新摸式</w:t>
      </w:r>
    </w:p>
    <w:p w:rsidR="00AA185A" w:rsidRDefault="00AA185A" w:rsidP="00AA185A">
      <w:pPr>
        <w:ind w:firstLineChars="200" w:firstLine="420"/>
      </w:pPr>
      <w:r>
        <w:t>“</w:t>
      </w:r>
      <w:r>
        <w:t>枫桥经验</w:t>
      </w:r>
      <w:r>
        <w:t>”</w:t>
      </w:r>
      <w:r>
        <w:t>主要针对的是</w:t>
      </w:r>
      <w:r>
        <w:t>20</w:t>
      </w:r>
      <w:r>
        <w:t>世纪</w:t>
      </w:r>
      <w:r>
        <w:t>60</w:t>
      </w:r>
      <w:r>
        <w:t>年代初淅江省诸暨市枫桥镇干部群众创造的</w:t>
      </w:r>
      <w:r>
        <w:t>“</w:t>
      </w:r>
      <w:r>
        <w:t>发动和依靠群众，坚持矛盾不上交，就地解决，实现捕人少，治安好</w:t>
      </w:r>
      <w:r>
        <w:t>”</w:t>
      </w:r>
      <w:r>
        <w:t>的管理方式。</w:t>
      </w:r>
      <w:r>
        <w:t>“</w:t>
      </w:r>
      <w:r>
        <w:t>枫桥经验</w:t>
      </w:r>
      <w:r>
        <w:t>”</w:t>
      </w:r>
      <w:r>
        <w:t>由此成为全国政法战线一个脍炙人口的典型，之后，得到不断发展，形成了具有鲜明时代特色的</w:t>
      </w:r>
      <w:r>
        <w:t>“</w:t>
      </w:r>
      <w:r>
        <w:t>党政动手，依靠群众，预防纠纷，化解矛盾，维护稳定，促进发展</w:t>
      </w:r>
      <w:r>
        <w:t>”</w:t>
      </w:r>
      <w:r>
        <w:t>的枫桥经验，成为新时期把党的群众路线坚持好、贯彻好的典范。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河南省邓州市桑庄镇认真践行“枫桥经验”，确保大事不出镇，小事不出村，矛盾不上交，人员不上行，从根本上革除信访工作上边重视，村组忽视的陋习，以基层社会有效治理，促进社会大局和谐稳定，为当地经济社会发展营造一个良好的发展环境，加快了乡村振兴建设步伐。桑庄镇构筑的“五级调解三融合一会审”信访工作新模式，成为践行“枫桥经验”的一项得力举措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近年来，邓州市桑庄镇探索践行“五级调解三融合一会审”信访工作新模式，丰富了社会有效治理内容，助推了“一抓三突破”工作，压实了镇村组三级责任，将群众中的矛盾纠纷化解在基层，信访形势取得了根本好转。市级以上信访由</w:t>
      </w:r>
      <w:r>
        <w:t>2017</w:t>
      </w:r>
      <w:r>
        <w:t>年的</w:t>
      </w:r>
      <w:r>
        <w:t>138</w:t>
      </w:r>
      <w:r>
        <w:t>起降到</w:t>
      </w:r>
      <w:r>
        <w:t>2019</w:t>
      </w:r>
      <w:r>
        <w:t>年的</w:t>
      </w:r>
      <w:r>
        <w:t>2</w:t>
      </w:r>
      <w:r>
        <w:t>起，京省访近二年连续为零起，真正做到了大事不出镇，小事不出村，矛盾不上交，人员不上行，有力地保证了社会大局稳定。邓州市于</w:t>
      </w:r>
      <w:r>
        <w:t>2017</w:t>
      </w:r>
      <w:r>
        <w:t>年上半年在桑庄镇召开</w:t>
      </w:r>
      <w:r>
        <w:t>“</w:t>
      </w:r>
      <w:r>
        <w:t>五级调解三融合一会审</w:t>
      </w:r>
      <w:r>
        <w:t>”</w:t>
      </w:r>
      <w:r>
        <w:t>经验推进会；</w:t>
      </w:r>
      <w:r>
        <w:t>2017</w:t>
      </w:r>
      <w:r>
        <w:t>年、</w:t>
      </w:r>
      <w:r>
        <w:t>2018</w:t>
      </w:r>
      <w:r>
        <w:t>年代表邓州市在省信访工作会议上作典型经验介绍。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创新调解新模式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强化责任，构筑“五级联调”。该镇通过与职能单位及群众交流、探讨，梳理出“五级联调”，即村民小组（网格）调解、村级调解委员会调解、村支“两委”调解、镇人民调解委员会调解、镇党委政府调解的五级调解机制。村民小组调解是由村民小组依法产生</w:t>
      </w:r>
      <w:r>
        <w:t>1</w:t>
      </w:r>
      <w:r>
        <w:t>名调解员，对本组的矛盾纠纷和信访事项进行调解，对未调解成功的疑难问题，及时向村级调解委员会汇报；村级调解委员会调解成员由各村专职调解委员会主任牵头，从村里的老党员、人大代表、政协委员和德高望众，会</w:t>
      </w:r>
      <w:r>
        <w:t>“</w:t>
      </w:r>
      <w:r>
        <w:t>和事</w:t>
      </w:r>
      <w:r>
        <w:t>”</w:t>
      </w:r>
      <w:r>
        <w:t>或者法律明白人中挑选</w:t>
      </w:r>
      <w:r>
        <w:t>5—7</w:t>
      </w:r>
      <w:r>
        <w:t>人组成，负责调解本村内各小组解决不了的信访问题，对</w:t>
      </w:r>
      <w:r>
        <w:rPr>
          <w:rFonts w:hint="eastAsia"/>
        </w:rPr>
        <w:t>调解难度较大的问题，写清矛盾纠纷概况和处理意见，向村支“两委”汇报；村支“两委”调解由村支书负责，调解本村疑难问题，若调解不成的写清矛盾纠纷概况和处理意见，及时上报镇人民调解委员会调解；镇人民调解委员会由人大主席负责，人大办、信访办、综治办、司法所、村镇办、民政所、劳保所等部门负责人参与，调解各村上报的疑难信访问题；如果遇到比较棘手、难度较大的信访问题，由镇党委政府调解。镇党委政府针对特别棘手的矛盾纠纷由镇党委、政府牵头，组织相关单位人员，以召开听证会等形式进行解决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整合资源，实现“三调融合”。该镇在调解过程中融合人民调解、行政调解、司法调解三方面力量，有效化解矛盾。由镇党委、政府牵头，以信访办为主，整合综治办、司法所、派出所、法庭等职能单位力量，成立矛盾纠纷调处领导小组，统筹“三调”队伍，使各职能单位既依法履职，各负其责，又统一联动，密切配合，形成调处矛盾纠纷的大调解平台，实现在不同类型矛盾纠纷中的调解优势。在司法所设立人民调解庭，按照合法自愿的原则，建立人民调解与司法调解衔接机制，派出所依法将治安案件或轻微刑事案件委托人在调解委员会调解。人民法院立案前（预立案）调解，出具人民调解意见，调解协议一旦达成，调解书具备相应法律效力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建立机制，坚持“每周一会审”。“每周一会审”是该镇坚持每周五由信访办统计本周发生的疑难案件，提交镇会审会议研究，镇党委、政府主要领导每周五主持信访会审会，相关班子成员、涉及问题村的包村机关干部、村组干部参加，汇报信访案件情况，分析调处过程中发现的问题，疑点和遇到的困难，明确下一步当注意的事项及工作方法。对典型案件进行集体讨论、综合评估研判，能够当即解决的当即解决，不能当即解决的分包到具体责任人、责任单位。下周五之前能解决的包案干部不再参加会审会议，不能按期解决的下周继续参会研究，至到案结事了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强化规范运作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出台实施方案。印发《桑庄镇构建五级调解网络实施方案》，明确了指导思想、工作范围、调解主任选拔标准、工作要求等内容，对推进“五级调解三融合一会审”提出规范要求。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严格调解程序。按照依法逐级走访的要求，推行五级调解，实施关口前移。群众的诉求，首先要到村民小组反映，由小组调解人员负责协调解决，小组调解不成功的，由村级调解委员会负责协调解决，然后逐级调解，没有下一级调解意见，上一级原则上不予受理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凸显调解节奏。一是突出“实”字。所有参与调解处理问题的人员真正扑下身子，深入基层、深入群众了解情况，用真心、下真功、出真力、实实在在解决问题。二是突出“快”字。对于新出现的不安定因素、信访问题以及突发性事件，调解人员在获得信息或者领导指导下，第一时间介入，面见当事人，联系网格长，走访知情群众，掌握实情，依法依规依情进行调解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落实工作保障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强化领导接访。每天安排一名副乡级以上领导到镇信访大厅值班、接访、处访。若上访人反映有实质内容的信访问题，由包案领导、包村干部和有关单位负责人，在三日内查明上访事由，并拿出解决方案。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强化信访排查。每周一为各村矛盾排查上报日，对上周发生的各类不安定因素和出现的信访问题，各行政村进行梳理，建立台帐，集中上报镇信访办公室，突发事件随时上报。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强化包案督导。凡市级以上交办的信访案件和镇自立案件，一律由党委书记签批交办，副乡级以上领导为包案领导。每周五镇信访工作领导小组召开一次信访案件进展情况督查会议，镇党委书记、镇长、人大主席、包案领导和责任人参加。对未停访息诉的问题，相关人员要参加会议，直到该问题妥善化解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强化责任追究。凡发生赴京省集体访和赴京省非正常上访一次的扣村目标管理分</w:t>
      </w:r>
      <w:r>
        <w:t>10</w:t>
      </w:r>
      <w:r>
        <w:t>分，个访的每次扣</w:t>
      </w:r>
      <w:r>
        <w:t>5</w:t>
      </w:r>
      <w:r>
        <w:t>分，对村支书诫勉谈话，连续两次的降职或者撤职；凡发生到镇、市集体上访且围墙政府大门的分别扣村目标管理分</w:t>
      </w:r>
      <w:r>
        <w:t>3</w:t>
      </w:r>
      <w:r>
        <w:t>分、</w:t>
      </w:r>
      <w:r>
        <w:t>5</w:t>
      </w:r>
      <w:r>
        <w:t>分、</w:t>
      </w:r>
      <w:r>
        <w:t>8</w:t>
      </w:r>
      <w:r>
        <w:t>分，对村支书诫勉谈话，连续两次的降职使用，连续三次的责成辞职。凡因排查不力，稳控措施不到位，突发越级上访的村，根据造成的不良影响程度，严格追究相应责任。</w:t>
      </w:r>
    </w:p>
    <w:p w:rsidR="00AA185A" w:rsidRDefault="00AA185A" w:rsidP="00AA185A">
      <w:pPr>
        <w:ind w:firstLineChars="200" w:firstLine="420"/>
      </w:pPr>
      <w:r>
        <w:rPr>
          <w:rFonts w:hint="eastAsia"/>
        </w:rPr>
        <w:t>通过实施“五级调解三融合一会审”信访工作新模式，打通了信访工作最后一公里难通问题，激活了村组干部这一信访工作的“末梢神经”，革除了信访工作上边重视，村组忽视的陋习，有效化解了基层矛盾纠纷，维护了社会和谐稳定，密切了党群干群关系，使镇域社会经济发展步入了又好又快发展的良性轨道。</w:t>
      </w:r>
    </w:p>
    <w:p w:rsidR="00AA185A" w:rsidRDefault="00AA185A" w:rsidP="00847AC0">
      <w:pPr>
        <w:jc w:val="right"/>
      </w:pPr>
      <w:r w:rsidRPr="00847AC0">
        <w:rPr>
          <w:rFonts w:hint="eastAsia"/>
        </w:rPr>
        <w:t>中华网</w:t>
      </w:r>
      <w:r>
        <w:rPr>
          <w:rFonts w:hint="eastAsia"/>
        </w:rPr>
        <w:t>2021-12-14</w:t>
      </w:r>
    </w:p>
    <w:p w:rsidR="00AA185A" w:rsidRDefault="00AA185A" w:rsidP="00436ECB">
      <w:pPr>
        <w:sectPr w:rsidR="00AA185A" w:rsidSect="00436E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E7CE6" w:rsidRDefault="00AE7CE6"/>
    <w:sectPr w:rsidR="00AE7C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185A"/>
    <w:rsid w:val="00AA185A"/>
    <w:rsid w:val="00AE7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185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A185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2285</Characters>
  <Application>Microsoft Office Word</Application>
  <DocSecurity>0</DocSecurity>
  <Lines>19</Lines>
  <Paragraphs>5</Paragraphs>
  <ScaleCrop>false</ScaleCrop>
  <Company>微软中国</Company>
  <LinksUpToDate>false</LinksUpToDate>
  <CharactersWithSpaces>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2022-07-01T09:37:00Z</dcterms:created>
</cp:coreProperties>
</file>