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42" w:rsidRDefault="009D5542" w:rsidP="008F1968">
      <w:pPr>
        <w:pStyle w:val="1"/>
      </w:pPr>
      <w:r>
        <w:t>南丰县</w:t>
      </w:r>
      <w:r>
        <w:rPr>
          <w:rFonts w:hint="eastAsia"/>
        </w:rPr>
        <w:t>妇联</w:t>
      </w:r>
      <w:r>
        <w:t>202</w:t>
      </w:r>
      <w:r>
        <w:rPr>
          <w:rFonts w:hint="eastAsia"/>
        </w:rPr>
        <w:t>2</w:t>
      </w:r>
      <w:r>
        <w:t>年部门预算草案编制说明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一、部门主要职责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县妇联主要职责：</w:t>
      </w:r>
    </w:p>
    <w:p w:rsidR="009D5542" w:rsidRDefault="009D5542" w:rsidP="009D5542">
      <w:pPr>
        <w:ind w:firstLineChars="200" w:firstLine="420"/>
      </w:pPr>
      <w:r>
        <w:t>1</w:t>
      </w:r>
      <w:r>
        <w:t>、团结、动员妇女投身改革，参与经济建设，促进社会发展。</w:t>
      </w:r>
    </w:p>
    <w:p w:rsidR="009D5542" w:rsidRDefault="009D5542" w:rsidP="009D5542">
      <w:pPr>
        <w:ind w:firstLineChars="200" w:firstLine="420"/>
      </w:pPr>
      <w:r>
        <w:t>2</w:t>
      </w:r>
      <w:r>
        <w:t>、教育、引导广大妇女，增强自尊、自信、自立、自强精神，全面提高素质，促进妇女人才成长。</w:t>
      </w:r>
    </w:p>
    <w:p w:rsidR="009D5542" w:rsidRDefault="009D5542" w:rsidP="009D5542">
      <w:pPr>
        <w:ind w:firstLineChars="200" w:firstLine="420"/>
      </w:pPr>
      <w:r>
        <w:t>3</w:t>
      </w:r>
      <w:r>
        <w:t>、代表妇女参加社会协商对话，参与民主管理、民主监督，参与有关妇女儿童法律、法规、条例的制订，维护妇女儿童合法权益。</w:t>
      </w:r>
    </w:p>
    <w:p w:rsidR="009D5542" w:rsidRDefault="009D5542" w:rsidP="009D5542">
      <w:pPr>
        <w:ind w:firstLineChars="200" w:firstLine="420"/>
      </w:pPr>
      <w:r>
        <w:t>4</w:t>
      </w:r>
      <w:r>
        <w:t>、为妇女儿童服务。加强与社会各界的联系，推动社会各界为妇女儿童办实事、办好事。</w:t>
      </w:r>
    </w:p>
    <w:p w:rsidR="009D5542" w:rsidRDefault="009D5542" w:rsidP="009D5542">
      <w:pPr>
        <w:ind w:firstLineChars="200" w:firstLine="420"/>
      </w:pPr>
      <w:r>
        <w:t>5</w:t>
      </w:r>
      <w:r>
        <w:t>、巩固和扩大各族各界妇女的大团结，促进四个现代化建设和祖国统一大业。积极发展同世界各国妇女的友好交往，增进了解和友谊，维护世界和平。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妇联的工作方针是：团结教育广大妇女，贯彻党的基本路线，在建设富强、民主、文明的社会主义现代化国家中发挥积极作用，维护妇女的合法权益，推进妇女解放事业。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二、主要工作任务</w:t>
      </w:r>
    </w:p>
    <w:p w:rsidR="009D5542" w:rsidRDefault="009D5542" w:rsidP="009D5542">
      <w:pPr>
        <w:ind w:firstLineChars="200" w:firstLine="420"/>
      </w:pPr>
      <w:r>
        <w:t>1</w:t>
      </w:r>
      <w:r>
        <w:t>、宣传、贯彻、落实党和政府关于妇女儿童工作的路线、方针政策和上级妇女组织的决议。</w:t>
      </w:r>
    </w:p>
    <w:p w:rsidR="009D5542" w:rsidRDefault="009D5542" w:rsidP="009D5542">
      <w:pPr>
        <w:ind w:firstLineChars="200" w:firstLine="420"/>
      </w:pPr>
      <w:r>
        <w:t>2</w:t>
      </w:r>
      <w:r>
        <w:t>、每年举办</w:t>
      </w:r>
      <w:r>
        <w:t>“</w:t>
      </w:r>
      <w:r>
        <w:t>三八</w:t>
      </w:r>
      <w:r>
        <w:t>”</w:t>
      </w:r>
      <w:r>
        <w:t>国际劳动妇女节活动。</w:t>
      </w:r>
    </w:p>
    <w:p w:rsidR="009D5542" w:rsidRDefault="009D5542" w:rsidP="009D5542">
      <w:pPr>
        <w:ind w:firstLineChars="200" w:firstLine="420"/>
      </w:pPr>
      <w:r>
        <w:t>3</w:t>
      </w:r>
      <w:r>
        <w:t>、组织妇女参加</w:t>
      </w:r>
      <w:r>
        <w:t>“</w:t>
      </w:r>
      <w:r>
        <w:t>妇儿工委</w:t>
      </w:r>
      <w:r>
        <w:t>”</w:t>
      </w:r>
      <w:r>
        <w:t>等活动，推动妇女发展和岗位建功。</w:t>
      </w:r>
    </w:p>
    <w:p w:rsidR="009D5542" w:rsidRDefault="009D5542" w:rsidP="009D5542">
      <w:pPr>
        <w:ind w:firstLineChars="200" w:firstLine="420"/>
      </w:pPr>
      <w:r>
        <w:t>4</w:t>
      </w:r>
      <w:r>
        <w:t>、组织妇女参加</w:t>
      </w:r>
      <w:r>
        <w:t>“</w:t>
      </w:r>
      <w:r>
        <w:t>寻找最美家庭</w:t>
      </w:r>
      <w:r>
        <w:t>”</w:t>
      </w:r>
      <w:r>
        <w:t>活动、</w:t>
      </w:r>
      <w:r>
        <w:t xml:space="preserve">“ </w:t>
      </w:r>
      <w:r>
        <w:t>五好文明家庭</w:t>
      </w:r>
      <w:r>
        <w:t>”“</w:t>
      </w:r>
      <w:r>
        <w:t>平安家庭</w:t>
      </w:r>
      <w:r>
        <w:t>”</w:t>
      </w:r>
      <w:r>
        <w:t>和</w:t>
      </w:r>
      <w:r>
        <w:t>“</w:t>
      </w:r>
      <w:r>
        <w:t>清洁家庭</w:t>
      </w:r>
      <w:r>
        <w:t>”</w:t>
      </w:r>
      <w:r>
        <w:t>创建活动，倡导社会文明新风，促进和谐家庭建设。</w:t>
      </w:r>
    </w:p>
    <w:p w:rsidR="009D5542" w:rsidRDefault="009D5542" w:rsidP="009D5542">
      <w:pPr>
        <w:ind w:firstLineChars="200" w:firstLine="420"/>
      </w:pPr>
      <w:r>
        <w:t>5</w:t>
      </w:r>
      <w:r>
        <w:t>、组织妇女开展培训，普及科技、环境保护、妇幼卫生保健等知识，倡导文明、健康、科学的生活方式。</w:t>
      </w:r>
    </w:p>
    <w:p w:rsidR="009D5542" w:rsidRDefault="009D5542" w:rsidP="009D5542">
      <w:pPr>
        <w:ind w:firstLineChars="200" w:firstLine="420"/>
      </w:pPr>
      <w:r>
        <w:t>6</w:t>
      </w:r>
      <w:r>
        <w:t>、维护妇女儿童合法权益，配合有关部门打击拐卖妇女儿童、赌博、吸毒等违法犯罪行为，预防和制止家庭暴力，维护社会稳定。</w:t>
      </w:r>
    </w:p>
    <w:p w:rsidR="009D5542" w:rsidRDefault="009D5542" w:rsidP="009D5542">
      <w:pPr>
        <w:ind w:firstLineChars="200" w:firstLine="420"/>
      </w:pPr>
      <w:r>
        <w:t>7</w:t>
      </w:r>
      <w:r>
        <w:t>、关爱留守儿童，要特别关心、重视留守儿童的身心健康。</w:t>
      </w:r>
    </w:p>
    <w:p w:rsidR="009D5542" w:rsidRDefault="009D5542" w:rsidP="009D5542">
      <w:pPr>
        <w:ind w:firstLineChars="200" w:firstLine="420"/>
      </w:pPr>
      <w:r>
        <w:t>8</w:t>
      </w:r>
      <w:r>
        <w:t>、用好管好</w:t>
      </w:r>
      <w:r>
        <w:t>“</w:t>
      </w:r>
      <w:r>
        <w:t>妇女之家</w:t>
      </w:r>
      <w:r>
        <w:t>”</w:t>
      </w:r>
      <w:r>
        <w:t>和</w:t>
      </w:r>
      <w:r>
        <w:t>“</w:t>
      </w:r>
      <w:r>
        <w:t>妇女微家</w:t>
      </w:r>
      <w:r>
        <w:t>”</w:t>
      </w:r>
      <w:r>
        <w:t>，因地制宜，开展好丰富多彩的活动，设立</w:t>
      </w:r>
      <w:r>
        <w:t>“</w:t>
      </w:r>
      <w:r>
        <w:t>妇女儿童之家</w:t>
      </w:r>
      <w:r>
        <w:t>”</w:t>
      </w:r>
      <w:r>
        <w:t>，展示妇女儿童基本情况，妇女工作态度。</w:t>
      </w:r>
    </w:p>
    <w:p w:rsidR="009D5542" w:rsidRDefault="009D5542" w:rsidP="009D5542">
      <w:pPr>
        <w:ind w:firstLineChars="200" w:firstLine="420"/>
      </w:pPr>
      <w:r>
        <w:t>9</w:t>
      </w:r>
      <w:r>
        <w:t>、加强妇联自身建设，建立和完善定期学习培训、工作会议等工作制度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三、部门基本情况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县妇联共有预算单位</w:t>
      </w:r>
      <w:r>
        <w:t>1</w:t>
      </w:r>
      <w:r>
        <w:t>个，仅包含县妇联本级一个预算单位。实有编制</w:t>
      </w:r>
      <w:r>
        <w:t>5</w:t>
      </w:r>
      <w:r>
        <w:t>个，在编人数</w:t>
      </w:r>
      <w:r>
        <w:t>4</w:t>
      </w:r>
      <w:r>
        <w:t>人，全部为行政编制、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四、部门预算收支情况说明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﹙一﹚收入预算情况：</w:t>
      </w:r>
      <w:r>
        <w:t>2022</w:t>
      </w:r>
      <w:r>
        <w:t>年收入预算总额</w:t>
      </w:r>
      <w:r>
        <w:t>151.9</w:t>
      </w:r>
      <w:r>
        <w:t>万元，其中：财政拨款收入</w:t>
      </w:r>
      <w:r>
        <w:t>151.9</w:t>
      </w:r>
      <w:r>
        <w:t>万元。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﹙二﹚支出预算情况：</w:t>
      </w:r>
      <w:r>
        <w:t>2022</w:t>
      </w:r>
      <w:r>
        <w:t>年预算支出</w:t>
      </w:r>
      <w:r>
        <w:t>151.9</w:t>
      </w:r>
      <w:r>
        <w:t>万元，其中：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按支出项目类别划分：基本支出</w:t>
      </w:r>
      <w:r>
        <w:t>52.04</w:t>
      </w:r>
      <w:r>
        <w:t>万元（含工资福利支出</w:t>
      </w:r>
      <w:r>
        <w:t>39.73</w:t>
      </w:r>
      <w:r>
        <w:t>万元、商品服务支出</w:t>
      </w:r>
      <w:r>
        <w:t>12.31</w:t>
      </w:r>
      <w:r>
        <w:t>万元、对个人和家庭补助支出</w:t>
      </w:r>
      <w:r>
        <w:t>0</w:t>
      </w:r>
      <w:r>
        <w:t>万元、其他资本性支出</w:t>
      </w:r>
      <w:r>
        <w:t>0</w:t>
      </w:r>
      <w:r>
        <w:t>万元）；项目支出</w:t>
      </w:r>
      <w:r>
        <w:t>99.86</w:t>
      </w:r>
      <w:r>
        <w:t>万元。</w:t>
      </w:r>
    </w:p>
    <w:p w:rsidR="009D5542" w:rsidRDefault="009D5542" w:rsidP="009D5542">
      <w:pPr>
        <w:ind w:firstLineChars="200" w:firstLine="420"/>
      </w:pPr>
      <w:r>
        <w:t>2022</w:t>
      </w:r>
      <w:r>
        <w:t>年非税收入计划为</w:t>
      </w:r>
      <w:r>
        <w:t>0</w:t>
      </w:r>
      <w:r>
        <w:t>万元。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五、妇联本级及所属单位预算草案的具体说明</w:t>
      </w:r>
    </w:p>
    <w:p w:rsidR="009D5542" w:rsidRDefault="009D5542" w:rsidP="009D5542">
      <w:pPr>
        <w:ind w:firstLineChars="200" w:firstLine="420"/>
      </w:pPr>
      <w:r>
        <w:rPr>
          <w:rFonts w:hint="eastAsia"/>
        </w:rPr>
        <w:t>无</w:t>
      </w:r>
    </w:p>
    <w:p w:rsidR="009D5542" w:rsidRDefault="009D5542" w:rsidP="009D5542">
      <w:pPr>
        <w:ind w:firstLineChars="200" w:firstLine="420"/>
        <w:jc w:val="right"/>
      </w:pPr>
      <w:r>
        <w:t>南丰县</w:t>
      </w:r>
      <w:r>
        <w:rPr>
          <w:rFonts w:hint="eastAsia"/>
        </w:rPr>
        <w:t>妇联</w:t>
      </w:r>
      <w:r w:rsidRPr="008F1968">
        <w:t>2022-07-15</w:t>
      </w:r>
    </w:p>
    <w:p w:rsidR="009D5542" w:rsidRDefault="009D5542" w:rsidP="00BB12F3">
      <w:pPr>
        <w:sectPr w:rsidR="009D5542" w:rsidSect="00BB12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66B8" w:rsidRDefault="00EC66B8"/>
    <w:sectPr w:rsidR="00EC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542"/>
    <w:rsid w:val="009D5542"/>
    <w:rsid w:val="00EC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55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55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Sky123.Org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2022-07-28T08:50:00Z</dcterms:created>
</cp:coreProperties>
</file>