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6E" w:rsidRDefault="00C3046E" w:rsidP="007031AF">
      <w:pPr>
        <w:pStyle w:val="1"/>
      </w:pPr>
      <w:r w:rsidRPr="007031AF">
        <w:rPr>
          <w:rFonts w:hint="eastAsia"/>
        </w:rPr>
        <w:t>真心化矛盾</w:t>
      </w:r>
      <w:r w:rsidRPr="007031AF">
        <w:t xml:space="preserve"> 真情解民忧</w:t>
      </w:r>
    </w:p>
    <w:p w:rsidR="00C3046E" w:rsidRDefault="00C3046E" w:rsidP="00C3046E">
      <w:pPr>
        <w:ind w:firstLineChars="200" w:firstLine="420"/>
      </w:pPr>
      <w:r>
        <w:rPr>
          <w:rFonts w:hint="eastAsia"/>
        </w:rPr>
        <w:t>今年以来，薛城区陶庄镇深化学习推广“枫桥经验”，积极探索“六步工作法”，主动高效化解信访难题，着力解决突出问题，促进矛盾纠纷转化，取得明显成效。</w:t>
      </w:r>
    </w:p>
    <w:p w:rsidR="00C3046E" w:rsidRDefault="00C3046E" w:rsidP="00C3046E">
      <w:pPr>
        <w:ind w:firstLineChars="200" w:firstLine="420"/>
      </w:pPr>
      <w:r>
        <w:rPr>
          <w:rFonts w:hint="eastAsia"/>
        </w:rPr>
        <w:t>以上率下</w:t>
      </w:r>
    </w:p>
    <w:p w:rsidR="00C3046E" w:rsidRDefault="00C3046E" w:rsidP="00C3046E">
      <w:pPr>
        <w:ind w:firstLineChars="200" w:firstLine="420"/>
      </w:pPr>
      <w:r>
        <w:rPr>
          <w:rFonts w:hint="eastAsia"/>
        </w:rPr>
        <w:t>该镇以党组织规范化建设为载体，推行“领导干部</w:t>
      </w:r>
      <w:r>
        <w:t>-</w:t>
      </w:r>
      <w:r>
        <w:t>包村干部</w:t>
      </w:r>
      <w:r>
        <w:t>-</w:t>
      </w:r>
      <w:r>
        <w:t>村干部捆绑联动</w:t>
      </w:r>
      <w:r>
        <w:t>”</w:t>
      </w:r>
      <w:r>
        <w:t>的</w:t>
      </w:r>
      <w:r>
        <w:t>“</w:t>
      </w:r>
      <w:r>
        <w:t>党政成员分线作战法</w:t>
      </w:r>
      <w:r>
        <w:t>”</w:t>
      </w:r>
      <w:r>
        <w:t>网格化管理模式。主要领导担负起履行信访工作主体责任，对于群众的诉求，及时回应。镇领导班子成员、科级干部对分工领域的信访问题负总责，对涉及分工范围内的信访案件包受理、包解决、包稳控。同时，建立村级人员上访情况考核机制，严格落实属地管辖，加强奖惩制度建设，激发村干部担当作为。各村居成立信访办公室，配备专职信访人员，及时反馈民情信息，从而形成了级级有组织、层层有人抓、事事有人管、纵向到底、横向到边的信访工作格局。</w:t>
      </w:r>
    </w:p>
    <w:p w:rsidR="00C3046E" w:rsidRDefault="00C3046E" w:rsidP="00C3046E">
      <w:pPr>
        <w:ind w:firstLineChars="200" w:firstLine="420"/>
      </w:pPr>
      <w:r>
        <w:rPr>
          <w:rFonts w:hint="eastAsia"/>
        </w:rPr>
        <w:t>主动下沉</w:t>
      </w:r>
    </w:p>
    <w:p w:rsidR="00C3046E" w:rsidRDefault="00C3046E" w:rsidP="00C3046E">
      <w:pPr>
        <w:ind w:firstLineChars="200" w:firstLine="420"/>
      </w:pPr>
      <w:r>
        <w:rPr>
          <w:rFonts w:hint="eastAsia"/>
        </w:rPr>
        <w:t>为畅通信访渠道，倾听群众心声，变群众上访为干部主动接访、约访，该镇主要领导干部每天轮流到镇综治中心信访办接访来访群众，处理信访案件，问民情、询民意，做到急事当场处理，难事尽快解决，杂事协调化解。同时，畅通与群众的联系渠道，及时了解掌握群众的所思、所盼、所急，结合“我为群众办实事”实践活动，包村干部、村干部定期入户走访，及时发现不稳定因素，及早介入排除隐患。</w:t>
      </w:r>
    </w:p>
    <w:p w:rsidR="00C3046E" w:rsidRDefault="00C3046E" w:rsidP="00C3046E">
      <w:pPr>
        <w:ind w:firstLineChars="200" w:firstLine="420"/>
      </w:pPr>
      <w:r>
        <w:rPr>
          <w:rFonts w:hint="eastAsia"/>
        </w:rPr>
        <w:t>摸排协商</w:t>
      </w:r>
    </w:p>
    <w:p w:rsidR="00C3046E" w:rsidRDefault="00C3046E" w:rsidP="00C3046E">
      <w:pPr>
        <w:ind w:firstLineChars="200" w:firstLine="420"/>
      </w:pPr>
      <w:r>
        <w:rPr>
          <w:rFonts w:hint="eastAsia"/>
        </w:rPr>
        <w:t>该镇将综治网格员巡查与信访维稳工作相结合，充分发挥网格员的职能作用，按照“全面摸底、分类排查、重点整治”的基本原则，深入每家每户，及时排查可能存在的矛盾纠纷，掌握矛盾纠纷缘由，主动邀请矛盾双方对象进行协商，做到早处理，早化解，确保“小事不出村，大事不出镇”，避免了越级上访和群体性事件的发生，促进了全镇社会的和谐、稳定。目前，网格员巡查</w:t>
      </w:r>
      <w:r>
        <w:t>8000</w:t>
      </w:r>
      <w:r>
        <w:t>余户，走访群众</w:t>
      </w:r>
      <w:r>
        <w:t>26000</w:t>
      </w:r>
      <w:r>
        <w:t>余人，排查各类矛盾隐患</w:t>
      </w:r>
      <w:r>
        <w:t>12</w:t>
      </w:r>
      <w:r>
        <w:t>例，化解</w:t>
      </w:r>
      <w:r>
        <w:t>12</w:t>
      </w:r>
      <w:r>
        <w:t>例。</w:t>
      </w:r>
    </w:p>
    <w:p w:rsidR="00C3046E" w:rsidRDefault="00C3046E" w:rsidP="00C3046E">
      <w:pPr>
        <w:ind w:firstLineChars="200" w:firstLine="420"/>
      </w:pPr>
      <w:r>
        <w:rPr>
          <w:rFonts w:hint="eastAsia"/>
        </w:rPr>
        <w:t>真情疏导</w:t>
      </w:r>
    </w:p>
    <w:p w:rsidR="00C3046E" w:rsidRDefault="00C3046E" w:rsidP="00C3046E">
      <w:pPr>
        <w:ind w:firstLineChars="200" w:firstLine="420"/>
      </w:pPr>
      <w:r>
        <w:rPr>
          <w:rFonts w:hint="eastAsia"/>
        </w:rPr>
        <w:t>该镇借鉴“枫桥经验”，始终践行信访工作就是群众工作的工作理念，把“为民解难、为党分忧”作为信访工作的宗旨，面对信访群众时，做到换位思考，急其所急、想其所想，以亲情之心对待群众；在督促责任主体解决群众诉求时，做到公正、公平、合理。</w:t>
      </w:r>
    </w:p>
    <w:p w:rsidR="00C3046E" w:rsidRDefault="00C3046E" w:rsidP="00C3046E">
      <w:pPr>
        <w:ind w:firstLineChars="200" w:firstLine="420"/>
      </w:pPr>
      <w:r>
        <w:rPr>
          <w:rFonts w:hint="eastAsia"/>
        </w:rPr>
        <w:t>公开听证</w:t>
      </w:r>
    </w:p>
    <w:p w:rsidR="00C3046E" w:rsidRDefault="00C3046E" w:rsidP="00C3046E">
      <w:pPr>
        <w:ind w:firstLineChars="200" w:firstLine="420"/>
      </w:pPr>
      <w:r>
        <w:rPr>
          <w:rFonts w:hint="eastAsia"/>
        </w:rPr>
        <w:t>该镇对能够通过诉讼、仲裁、行政复议等法定程序处理的，安排律师为信访人讲解法律政策，协助导入法定程序。对无政策依据、又提出过高无理诉求的，组织公开听证，邀请信访人近亲属、群众代表等参加，让群众代表现场评议信访人的诉求和责任单位的处理结论，以公开促公正，用透明消除猜疑，依法予以结案。今年以来，已组织召开听证会、案件会审会</w:t>
      </w:r>
      <w:r>
        <w:t>39</w:t>
      </w:r>
      <w:r>
        <w:t>次，推动解决问题</w:t>
      </w:r>
      <w:r>
        <w:t>39</w:t>
      </w:r>
      <w:r>
        <w:t>个。</w:t>
      </w:r>
    </w:p>
    <w:p w:rsidR="00C3046E" w:rsidRDefault="00C3046E" w:rsidP="00C3046E">
      <w:pPr>
        <w:ind w:firstLineChars="200" w:firstLine="420"/>
      </w:pPr>
      <w:r>
        <w:rPr>
          <w:rFonts w:hint="eastAsia"/>
        </w:rPr>
        <w:t>依法处置</w:t>
      </w:r>
    </w:p>
    <w:p w:rsidR="00C3046E" w:rsidRDefault="00C3046E" w:rsidP="00C3046E">
      <w:pPr>
        <w:ind w:firstLineChars="200" w:firstLine="420"/>
      </w:pPr>
      <w:r>
        <w:rPr>
          <w:rFonts w:hint="eastAsia"/>
        </w:rPr>
        <w:t>该镇坚持以亲情之心做好信访人的回访工作，将换位思考的方法运用到回访工作中，做到与群众共情共理，让群众从心里认可政府，支持政府的决定。同时，把依法严厉打击作为重要手段，对恶意登记、以访牟利、煽动串联等违法行为，毫不手软、坚决打击。今年以来，全镇共依法行政拘留</w:t>
      </w:r>
      <w:r>
        <w:t>2</w:t>
      </w:r>
      <w:r>
        <w:t>人，训诫</w:t>
      </w:r>
      <w:r>
        <w:t>7</w:t>
      </w:r>
      <w:r>
        <w:t>人次。</w:t>
      </w:r>
    </w:p>
    <w:p w:rsidR="00C3046E" w:rsidRDefault="00C3046E" w:rsidP="007031AF">
      <w:pPr>
        <w:jc w:val="right"/>
      </w:pPr>
      <w:r w:rsidRPr="007031AF">
        <w:rPr>
          <w:rFonts w:hint="eastAsia"/>
        </w:rPr>
        <w:t>二三里客户端</w:t>
      </w:r>
      <w:r>
        <w:rPr>
          <w:rFonts w:hint="eastAsia"/>
        </w:rPr>
        <w:t>2021-9-5</w:t>
      </w:r>
    </w:p>
    <w:p w:rsidR="00C3046E" w:rsidRDefault="00C3046E" w:rsidP="00E60975">
      <w:pPr>
        <w:sectPr w:rsidR="00C3046E" w:rsidSect="00E6097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52EBF" w:rsidRDefault="00552EBF"/>
    <w:sectPr w:rsidR="0055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46E"/>
    <w:rsid w:val="00552EBF"/>
    <w:rsid w:val="00C3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046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3046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2022-07-01T08:05:00Z</dcterms:created>
</cp:coreProperties>
</file>