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5E8F" w:rsidRDefault="002F5E8F" w:rsidP="00EE697D">
      <w:pPr>
        <w:pStyle w:val="1"/>
      </w:pPr>
      <w:bookmarkStart w:id="0" w:name="_Toc107587062"/>
      <w:r w:rsidRPr="00EE697D">
        <w:rPr>
          <w:rFonts w:hint="eastAsia"/>
        </w:rPr>
        <w:t>崇儒派出所：化解信访积案</w:t>
      </w:r>
      <w:r w:rsidRPr="00EE697D">
        <w:t xml:space="preserve"> 践行为民初心</w:t>
      </w:r>
      <w:bookmarkEnd w:id="0"/>
    </w:p>
    <w:p w:rsidR="002F5E8F" w:rsidRDefault="002F5E8F" w:rsidP="002F5E8F">
      <w:pPr>
        <w:ind w:firstLineChars="200" w:firstLine="420"/>
      </w:pPr>
      <w:r>
        <w:t>11</w:t>
      </w:r>
      <w:r>
        <w:t>月</w:t>
      </w:r>
      <w:r>
        <w:t>30</w:t>
      </w:r>
      <w:r>
        <w:t>日上午，邱某俊与邱某灼两人俩握手言和。至此，在崇儒派出所和相关部门的共同努力下，邱某俊与邱某灼同村两邻里间长达多年的林地纠纷积案终于成功化解了。</w:t>
      </w:r>
    </w:p>
    <w:p w:rsidR="002F5E8F" w:rsidRDefault="002F5E8F" w:rsidP="002F5E8F">
      <w:pPr>
        <w:ind w:firstLineChars="200" w:firstLine="420"/>
      </w:pPr>
      <w:r>
        <w:rPr>
          <w:rFonts w:hint="eastAsia"/>
        </w:rPr>
        <w:t>案件起因</w:t>
      </w:r>
    </w:p>
    <w:p w:rsidR="002F5E8F" w:rsidRDefault="002F5E8F" w:rsidP="002F5E8F">
      <w:pPr>
        <w:ind w:firstLineChars="200" w:firstLine="420"/>
      </w:pPr>
      <w:r>
        <w:rPr>
          <w:rFonts w:hint="eastAsia"/>
        </w:rPr>
        <w:t>事情还得追溯到</w:t>
      </w:r>
      <w:r>
        <w:t>2017</w:t>
      </w:r>
      <w:r>
        <w:t>年以前，信访人邱某俊和同村的邱某灼因种植农作物产生山林土地纠纷，导致双方多次破坏对方种植在争议林地上的农作物。自此，两个同村同姓的邻居反目成仇。</w:t>
      </w:r>
    </w:p>
    <w:p w:rsidR="002F5E8F" w:rsidRDefault="002F5E8F" w:rsidP="002F5E8F">
      <w:pPr>
        <w:ind w:firstLineChars="200" w:firstLine="420"/>
      </w:pPr>
      <w:r>
        <w:t>2020</w:t>
      </w:r>
      <w:r>
        <w:t>年</w:t>
      </w:r>
      <w:r>
        <w:t>5</w:t>
      </w:r>
      <w:r>
        <w:t>月，邱某俊种植在该争议林地的沃柑被邱某灼破坏后，邱某俊选择了报警。</w:t>
      </w:r>
    </w:p>
    <w:p w:rsidR="002F5E8F" w:rsidRDefault="002F5E8F" w:rsidP="002F5E8F">
      <w:pPr>
        <w:ind w:firstLineChars="200" w:firstLine="420"/>
      </w:pPr>
      <w:r>
        <w:rPr>
          <w:rFonts w:hint="eastAsia"/>
        </w:rPr>
        <w:t>崇儒派出所接警后，民警与邱某俊一同到达农作物被破坏现场，经询问，民警了解了邱某俊与邱某灼之间的矛盾纠纷。在司法所介入调解的过程中，双方均不认可对方所提供的土地证明，各执一词，对土地争议部分均不让步。双方僵持之下，邱某俊就该林地问题提起上访。</w:t>
      </w:r>
    </w:p>
    <w:p w:rsidR="002F5E8F" w:rsidRDefault="002F5E8F" w:rsidP="002F5E8F">
      <w:pPr>
        <w:ind w:firstLineChars="200" w:firstLine="420"/>
      </w:pPr>
      <w:r>
        <w:rPr>
          <w:rFonts w:hint="eastAsia"/>
        </w:rPr>
        <w:t>化解过程</w:t>
      </w:r>
    </w:p>
    <w:p w:rsidR="002F5E8F" w:rsidRDefault="002F5E8F" w:rsidP="002F5E8F">
      <w:pPr>
        <w:ind w:firstLineChars="200" w:firstLine="420"/>
      </w:pPr>
      <w:r>
        <w:rPr>
          <w:rFonts w:hint="eastAsia"/>
        </w:rPr>
        <w:t>在接到该信访件后，崇儒派出所所长王喜曦高度重视，多次主动约谈信访人。考虑到该信访涉及到多个部门的职权范围，崇儒派出所主动作为，积极联系霞浦县公安局法制大队、县自然资源局、县林业局、县不动产登记中心、崇儒乡司法所、崇儒乡林业站、村委会等多部门参与双方的林地确权及协调工作，同时还邀请霞浦县法律援助中心律师就双方的林地确权问题提供帮助。</w:t>
      </w:r>
    </w:p>
    <w:p w:rsidR="002F5E8F" w:rsidRDefault="002F5E8F" w:rsidP="002F5E8F">
      <w:pPr>
        <w:ind w:firstLineChars="200" w:firstLine="420"/>
      </w:pPr>
      <w:r>
        <w:rPr>
          <w:rFonts w:hint="eastAsia"/>
        </w:rPr>
        <w:t>但双方始终没能达成一致意见，导致该信访件积而不化，双方的邻里关系也越闹越僵。</w:t>
      </w:r>
    </w:p>
    <w:p w:rsidR="002F5E8F" w:rsidRDefault="002F5E8F" w:rsidP="002F5E8F">
      <w:pPr>
        <w:ind w:firstLineChars="200" w:firstLine="420"/>
      </w:pPr>
      <w:r>
        <w:rPr>
          <w:rFonts w:hint="eastAsia"/>
        </w:rPr>
        <w:t>调解成功</w:t>
      </w:r>
    </w:p>
    <w:p w:rsidR="002F5E8F" w:rsidRDefault="002F5E8F" w:rsidP="002F5E8F">
      <w:pPr>
        <w:ind w:firstLineChars="200" w:firstLine="420"/>
      </w:pPr>
      <w:r>
        <w:rPr>
          <w:rFonts w:hint="eastAsia"/>
        </w:rPr>
        <w:t>随着崇儒派出所组织人员开展大量的走访，在</w:t>
      </w:r>
      <w:r>
        <w:t>2021</w:t>
      </w:r>
      <w:r>
        <w:t>年</w:t>
      </w:r>
      <w:r>
        <w:t>11</w:t>
      </w:r>
      <w:r>
        <w:t>月下旬，化解工作终于迎来转机：双方做出让步，同意以</w:t>
      </w:r>
      <w:r>
        <w:t>1952</w:t>
      </w:r>
      <w:r>
        <w:t>年霞浦土地房产所有证为基础，进行实地测量后，再对土地争议部分进行商议确权。</w:t>
      </w:r>
    </w:p>
    <w:p w:rsidR="002F5E8F" w:rsidRDefault="002F5E8F" w:rsidP="002F5E8F">
      <w:pPr>
        <w:ind w:firstLineChars="200" w:firstLine="420"/>
      </w:pPr>
      <w:r>
        <w:rPr>
          <w:rFonts w:hint="eastAsia"/>
        </w:rPr>
        <w:t>在</w:t>
      </w:r>
      <w:r>
        <w:t>11</w:t>
      </w:r>
      <w:r>
        <w:t>月</w:t>
      </w:r>
      <w:r>
        <w:t>30</w:t>
      </w:r>
      <w:r>
        <w:t>日上午进行实地测量后，霞浦县公安局法制大队、崇儒派出所、崇儒乡司法所、乡林业站、村委会再次组织双方进行调解。参与调解的人员通过讲解相关法律法规，运用情、理、法，结合近年来邻里间发生的山林权属纠纷案例进行说服教育，并拿出不同年份的相关的历史资料对着山林的四至界线，耐心解说，化解了这场积年的矛盾。</w:t>
      </w:r>
    </w:p>
    <w:p w:rsidR="002F5E8F" w:rsidRDefault="002F5E8F" w:rsidP="002F5E8F">
      <w:pPr>
        <w:ind w:firstLineChars="200" w:firstLine="420"/>
      </w:pPr>
      <w:r>
        <w:rPr>
          <w:rFonts w:hint="eastAsia"/>
        </w:rPr>
        <w:t>在双方达成一致后，两个年龄相加超过</w:t>
      </w:r>
      <w:r>
        <w:t>150</w:t>
      </w:r>
      <w:r>
        <w:t>岁的老人，终于在调解协议书上签署上了自己的名字，为这起时间横跨数年的林权权属问题画上圆满的句号。</w:t>
      </w:r>
    </w:p>
    <w:p w:rsidR="002F5E8F" w:rsidRDefault="002F5E8F" w:rsidP="002F5E8F">
      <w:pPr>
        <w:ind w:firstLineChars="200" w:firstLine="420"/>
      </w:pPr>
      <w:r>
        <w:rPr>
          <w:rFonts w:hint="eastAsia"/>
        </w:rPr>
        <w:t>此次，崇儒派出所用实际行动，把</w:t>
      </w:r>
      <w:r>
        <w:t xml:space="preserve"> “</w:t>
      </w:r>
      <w:r>
        <w:t>我为群众办实事</w:t>
      </w:r>
      <w:r>
        <w:t>”</w:t>
      </w:r>
      <w:r>
        <w:t>落实到具体信访案件中，最大限度保障了人民群众的合法权益，切实提高人民群众对公安机关的认同感。</w:t>
      </w:r>
    </w:p>
    <w:p w:rsidR="002F5E8F" w:rsidRDefault="002F5E8F" w:rsidP="00EE697D">
      <w:pPr>
        <w:jc w:val="right"/>
      </w:pPr>
      <w:r>
        <w:rPr>
          <w:rFonts w:hint="eastAsia"/>
        </w:rPr>
        <w:t>腾讯网</w:t>
      </w:r>
      <w:r>
        <w:rPr>
          <w:rFonts w:hint="eastAsia"/>
        </w:rPr>
        <w:t>2021-12-5</w:t>
      </w:r>
    </w:p>
    <w:p w:rsidR="002F5E8F" w:rsidRDefault="002F5E8F" w:rsidP="00DD29FF">
      <w:pPr>
        <w:sectPr w:rsidR="002F5E8F"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45756F" w:rsidRDefault="0045756F"/>
    <w:sectPr w:rsidR="0045756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7B6A" w:rsidRDefault="0045756F">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010-87277707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7B6A" w:rsidRDefault="0045756F">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010-87277707</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7B6A" w:rsidRDefault="0045756F">
    <w:pPr>
      <w:pStyle w:val="a3"/>
      <w:tabs>
        <w:tab w:val="clear" w:pos="8306"/>
        <w:tab w:val="right" w:pos="9061"/>
      </w:tabs>
    </w:pPr>
    <w:r>
      <w:rPr>
        <w:rFonts w:hint="eastAsia"/>
      </w:rPr>
      <w:t>丽人剪报</w:t>
    </w:r>
    <w:r>
      <w:tab/>
    </w:r>
    <w:r>
      <w:rPr>
        <w:rFonts w:hint="eastAsia"/>
      </w:rPr>
      <w:t xml:space="preserve">                                                     </w:t>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7B6A" w:rsidRDefault="0045756F">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F5E8F"/>
    <w:rsid w:val="002F5E8F"/>
    <w:rsid w:val="0045756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F5E8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F5E8F"/>
    <w:rPr>
      <w:rFonts w:ascii="黑体" w:eastAsia="黑体" w:hAnsi="宋体" w:cs="Times New Roman"/>
      <w:b/>
      <w:kern w:val="36"/>
      <w:sz w:val="32"/>
      <w:szCs w:val="32"/>
    </w:rPr>
  </w:style>
  <w:style w:type="paragraph" w:styleId="a3">
    <w:name w:val="header"/>
    <w:basedOn w:val="a"/>
    <w:link w:val="Char"/>
    <w:rsid w:val="002F5E8F"/>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2F5E8F"/>
    <w:rPr>
      <w:rFonts w:ascii="宋体" w:eastAsia="宋体" w:hAnsi="宋体" w:cs="Times New Roman"/>
      <w:b/>
      <w:bCs/>
      <w:i/>
      <w:kern w:val="36"/>
      <w:sz w:val="24"/>
      <w:szCs w:val="18"/>
    </w:rPr>
  </w:style>
  <w:style w:type="paragraph" w:styleId="a4">
    <w:name w:val="footer"/>
    <w:basedOn w:val="a"/>
    <w:link w:val="Char0"/>
    <w:rsid w:val="002F5E8F"/>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2F5E8F"/>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144</Words>
  <Characters>824</Characters>
  <Application>Microsoft Office Word</Application>
  <DocSecurity>0</DocSecurity>
  <Lines>6</Lines>
  <Paragraphs>1</Paragraphs>
  <ScaleCrop>false</ScaleCrop>
  <Company>微软中国</Company>
  <LinksUpToDate>false</LinksUpToDate>
  <CharactersWithSpaces>967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2022-07-01T08:57:00Z</dcterms:created>
</cp:coreProperties>
</file>