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73" w:rsidRDefault="00074A73" w:rsidP="00C93159">
      <w:pPr>
        <w:pStyle w:val="1"/>
        <w:rPr>
          <w:shd w:val="clear" w:color="auto" w:fill="FFFFFF"/>
        </w:rPr>
      </w:pPr>
      <w:r>
        <w:rPr>
          <w:rFonts w:hint="eastAsia"/>
          <w:shd w:val="clear" w:color="auto" w:fill="FFFFFF"/>
        </w:rPr>
        <w:t>无锡梁溪：打造高质量信访干部队伍</w:t>
      </w:r>
    </w:p>
    <w:p w:rsidR="00074A73" w:rsidRDefault="00074A73" w:rsidP="00074A73">
      <w:pPr>
        <w:ind w:firstLineChars="200" w:firstLine="420"/>
      </w:pPr>
      <w:r>
        <w:rPr>
          <w:rFonts w:hint="eastAsia"/>
        </w:rPr>
        <w:t>无锡市梁溪区信访局把做好信访工作与党史学习教育相结合，扎实开展“我为群众办实事”实践活动，进一步加强信访干部队伍建设，学党史、树典型、亮形象，推动信访干部见贤思齐，争当为民解难的“马前卒”、争做为党分忧的“排头兵”，着力打造一支高素质信访干部队伍，全面提升信访工作水平。</w:t>
      </w:r>
    </w:p>
    <w:p w:rsidR="00074A73" w:rsidRDefault="00074A73" w:rsidP="00074A73">
      <w:pPr>
        <w:ind w:firstLineChars="200" w:firstLine="420"/>
      </w:pPr>
      <w:r>
        <w:rPr>
          <w:rFonts w:hint="eastAsia"/>
        </w:rPr>
        <w:t>梁溪区信访局大力开展学习全国“最美信访干部”白国龙同志先进事迹活动，号召全区信访干部主动对标，找差距、补短板、强弱项，站稳人民立场，厚植为民情怀，将榜样的力量转化为实际行动，争做人民满意信访干部。活动中涌现出了一批扎根基层、真抓实干、服务群众的先进典型，他们当中既有“江苏最美信访干部”惠国兴，又有第一届无锡市“最美公务员”蒋林俊，他们甘当信访工作“老黄牛”，以奉献诠释初心、以实干肩负使命，努力在平凡的岗位上做出不平凡的业绩。</w:t>
      </w:r>
    </w:p>
    <w:p w:rsidR="00074A73" w:rsidRDefault="00074A73" w:rsidP="00074A73">
      <w:pPr>
        <w:ind w:firstLineChars="200" w:firstLine="420"/>
      </w:pPr>
      <w:r>
        <w:rPr>
          <w:rFonts w:hint="eastAsia"/>
        </w:rPr>
        <w:t>梁溪区信访局学习白国龙同志先进事迹（央广网发</w:t>
      </w:r>
      <w:r>
        <w:t xml:space="preserve"> </w:t>
      </w:r>
      <w:r>
        <w:t>通讯员供图）</w:t>
      </w:r>
    </w:p>
    <w:p w:rsidR="00074A73" w:rsidRDefault="00074A73" w:rsidP="00074A73">
      <w:pPr>
        <w:ind w:firstLineChars="200" w:firstLine="420"/>
      </w:pPr>
      <w:r>
        <w:rPr>
          <w:rFonts w:hint="eastAsia"/>
        </w:rPr>
        <w:t>惠国兴从事基层信访工作逾</w:t>
      </w:r>
      <w:r>
        <w:t>31</w:t>
      </w:r>
      <w:r>
        <w:t>年，成为当地党委政府倚重、基层干群信赖、信访人员感激的矛盾化解</w:t>
      </w:r>
      <w:r>
        <w:t>“</w:t>
      </w:r>
      <w:r>
        <w:t>专家</w:t>
      </w:r>
      <w:r>
        <w:t>”</w:t>
      </w:r>
      <w:r>
        <w:t>，被称为</w:t>
      </w:r>
      <w:r>
        <w:t>“</w:t>
      </w:r>
      <w:r>
        <w:t>破题高手</w:t>
      </w:r>
      <w:r>
        <w:t>”</w:t>
      </w:r>
      <w:r>
        <w:t>，多次被评为无锡市信访工作先进个人，</w:t>
      </w:r>
      <w:r>
        <w:t>2020</w:t>
      </w:r>
      <w:r>
        <w:t>年被江苏省政府信访局评为</w:t>
      </w:r>
      <w:r>
        <w:t>“</w:t>
      </w:r>
      <w:r>
        <w:t>岗位之星</w:t>
      </w:r>
      <w:r>
        <w:t>”“</w:t>
      </w:r>
      <w:r>
        <w:t>江苏最美信访干部</w:t>
      </w:r>
      <w:r>
        <w:t>”</w:t>
      </w:r>
      <w:r>
        <w:t>。他用</w:t>
      </w:r>
      <w:r>
        <w:t>30</w:t>
      </w:r>
      <w:r>
        <w:t>多年的信访工作之路诠释了一名信访干部心系群众、为民解难的初心与担当。</w:t>
      </w:r>
    </w:p>
    <w:p w:rsidR="00074A73" w:rsidRDefault="00074A73" w:rsidP="00074A73">
      <w:pPr>
        <w:ind w:firstLineChars="200" w:firstLine="420"/>
      </w:pPr>
      <w:r>
        <w:rPr>
          <w:rFonts w:hint="eastAsia"/>
        </w:rPr>
        <w:t>蒋林俊同志深耕信访一线</w:t>
      </w:r>
      <w:r>
        <w:t>30</w:t>
      </w:r>
      <w:r>
        <w:t>年，以坚定的理想信念和无私的奉献精神在信访工作中谱写着奋斗之歌。对来访群众提出的诉求，他耐心倾听、仔细记录、敢于说话、善于思考，始终站在信访人的角度考虑和处理问题，对诉求合理的信访事项最大限度解决好，带着感情和责任为群众解决问题，赢得了同行的赞许和群众的肯定。</w:t>
      </w:r>
    </w:p>
    <w:p w:rsidR="00074A73" w:rsidRDefault="00074A73" w:rsidP="00074A73">
      <w:pPr>
        <w:ind w:firstLineChars="200" w:firstLine="420"/>
      </w:pPr>
      <w:r>
        <w:rPr>
          <w:rFonts w:hint="eastAsia"/>
        </w:rPr>
        <w:t>下一步，梁溪区信访局将进一步把信访干部队伍建设和党史学习教育结合起来，贯彻落实中央、省、市关于信访工作的各项决策部署，不断把信访系统党史学习教育推向深入。</w:t>
      </w:r>
    </w:p>
    <w:p w:rsidR="00074A73" w:rsidRDefault="00074A73" w:rsidP="00C93159">
      <w:pPr>
        <w:jc w:val="right"/>
      </w:pPr>
      <w:r>
        <w:rPr>
          <w:rFonts w:hint="eastAsia"/>
        </w:rPr>
        <w:t>无锡市梁溪区信访局</w:t>
      </w:r>
      <w:r w:rsidRPr="00C93159">
        <w:t>2021-11-30</w:t>
      </w:r>
    </w:p>
    <w:p w:rsidR="00074A73" w:rsidRDefault="00074A73" w:rsidP="00AC41D8">
      <w:pPr>
        <w:rPr>
          <w:shd w:val="clear" w:color="auto" w:fill="FFFFFF"/>
        </w:rPr>
        <w:sectPr w:rsidR="00074A73" w:rsidSect="00AC41D8">
          <w:type w:val="continuous"/>
          <w:pgSz w:w="11906" w:h="16838"/>
          <w:pgMar w:top="1644" w:right="1236" w:bottom="1418" w:left="1814" w:header="851" w:footer="907" w:gutter="0"/>
          <w:pgNumType w:start="1"/>
          <w:cols w:space="720"/>
          <w:docGrid w:type="lines" w:linePitch="341" w:charSpace="2373"/>
        </w:sectPr>
      </w:pPr>
    </w:p>
    <w:p w:rsidR="007A2697" w:rsidRDefault="007A2697"/>
    <w:sectPr w:rsidR="007A26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4A73"/>
    <w:rsid w:val="00074A73"/>
    <w:rsid w:val="007A2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4A7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4A7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Company>Win10NeT.COM</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2022-07-08T08:24:00Z</dcterms:created>
</cp:coreProperties>
</file>