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186" w:rsidRDefault="00913186" w:rsidP="009A3D44">
      <w:pPr>
        <w:pStyle w:val="1"/>
      </w:pPr>
      <w:r w:rsidRPr="009A3D44">
        <w:rPr>
          <w:rFonts w:hint="eastAsia"/>
        </w:rPr>
        <w:t>齐齐哈尔市妇联创新开展“五家”工作法</w:t>
      </w:r>
      <w:r w:rsidRPr="009A3D44">
        <w:t xml:space="preserve"> 以文明</w:t>
      </w:r>
      <w:r w:rsidRPr="009A3D44">
        <w:t>“</w:t>
      </w:r>
      <w:r w:rsidRPr="009A3D44">
        <w:t>小家</w:t>
      </w:r>
      <w:r w:rsidRPr="009A3D44">
        <w:t>”</w:t>
      </w:r>
      <w:r w:rsidRPr="009A3D44">
        <w:t>助力和谐</w:t>
      </w:r>
      <w:r w:rsidRPr="009A3D44">
        <w:t>“</w:t>
      </w:r>
      <w:r w:rsidRPr="009A3D44">
        <w:t>大家</w:t>
      </w:r>
      <w:r w:rsidRPr="009A3D44">
        <w:t>”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“感谢市妇联组织开展‘春种一粒粟’活动，让小朋友们通过亲身种粮、识粮，体验‘粒粒皆辛苦’内涵，从小养成爱粮节粮、勤俭节约的好习惯，让劳动教育成为孩子成长的必修课。”齐齐哈尔领冠教育负责人李雪严参加活动后有感而发。这是齐齐哈尔市妇联采取“五家”工作法，推动家庭工作的一次具体实践。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打造“家”团队，强化队伍建设</w:t>
      </w:r>
    </w:p>
    <w:p w:rsidR="00913186" w:rsidRDefault="00913186" w:rsidP="00913186">
      <w:pPr>
        <w:ind w:firstLineChars="200" w:firstLine="420"/>
        <w:jc w:val="left"/>
      </w:pPr>
      <w:r>
        <w:t>2020</w:t>
      </w:r>
      <w:r>
        <w:t>年，齐齐哈尔市妇联成立全省首个家庭建设促进会。自成立以来，在家庭教育、家风建设、家庭和谐、家庭健康、家庭环境、家庭服务等方面开展了多种服务，受到社会认可和一致好评。</w:t>
      </w:r>
      <w:r>
        <w:t>2022</w:t>
      </w:r>
      <w:r>
        <w:t>年，齐齐哈尔市妇联召开齐齐哈尔市家庭教育学会第六届会员代表大会，吸纳会员</w:t>
      </w:r>
      <w:r>
        <w:t>208</w:t>
      </w:r>
      <w:r>
        <w:t>名。成立鹤城</w:t>
      </w:r>
      <w:r>
        <w:t>“</w:t>
      </w:r>
      <w:r>
        <w:t>薪火</w:t>
      </w:r>
      <w:r>
        <w:t>”</w:t>
      </w:r>
      <w:r>
        <w:t>家教家风讲师团，</w:t>
      </w:r>
      <w:r>
        <w:t>81</w:t>
      </w:r>
      <w:r>
        <w:t>名讲师结合自身专业、特长，不遗余力推动家庭教育事业，构建家校社协同育人机制。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筑牢“家”阵地，拓宽服务平台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创新成立全省首家家庭服务业产业园，积极探索家庭服务业发展，提升鹤城家庭幸福指数。以“一老一小一家庭”为服务对象，辐射延伸工作维度。发挥家风馆、亲子阅读基地、家庭建设基地的示范带动作用和实践教育功能，拓宽服务半径，提升服务质量。开展好家风好家教讲座、家风建设助推党风廉政建设专题讲座等</w:t>
      </w:r>
      <w:r>
        <w:t>102</w:t>
      </w:r>
      <w:r>
        <w:t>场，征集推广好家风好家训</w:t>
      </w:r>
      <w:r>
        <w:t>3000</w:t>
      </w:r>
      <w:r>
        <w:t>余条。市图书馆少儿活动中心作为全国亲子阅读示范基地，开展</w:t>
      </w:r>
      <w:r>
        <w:t>“</w:t>
      </w:r>
      <w:r>
        <w:t>颂百年风华</w:t>
      </w:r>
      <w:r>
        <w:t xml:space="preserve"> </w:t>
      </w:r>
      <w:r>
        <w:t>传红色基因</w:t>
      </w:r>
      <w:r>
        <w:t>”“</w:t>
      </w:r>
      <w:r>
        <w:t>庆百年华诞</w:t>
      </w:r>
      <w:r>
        <w:t xml:space="preserve"> </w:t>
      </w:r>
      <w:r>
        <w:t>读红色经典</w:t>
      </w:r>
      <w:r>
        <w:t>”</w:t>
      </w:r>
      <w:r>
        <w:t>系列亲子游学活动，带动全市</w:t>
      </w:r>
      <w:r>
        <w:t>16</w:t>
      </w:r>
      <w:r>
        <w:t>个省级亲子阅读基地，开展</w:t>
      </w:r>
      <w:r>
        <w:t>300</w:t>
      </w:r>
      <w:r>
        <w:t>余场线上线下亲子阅读</w:t>
      </w:r>
      <w:r>
        <w:rPr>
          <w:rFonts w:hint="eastAsia"/>
        </w:rPr>
        <w:t>活动，惠及鹤城</w:t>
      </w:r>
      <w:r>
        <w:t>1.6</w:t>
      </w:r>
      <w:r>
        <w:t>万户家庭。市妇女儿童指导中心作为全国家庭教育创新实践基地，利用新媒体账号进行直播。</w:t>
      </w:r>
      <w:r>
        <w:t>9</w:t>
      </w:r>
      <w:r>
        <w:t>个市家庭建设基地围绕各自优势，在建设文明家庭、实施科学家教、传承优良家风等方面发挥作用。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深化“家”教育，创新服务模式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创新开展“菜单式”家庭教育讲座服务，</w:t>
      </w:r>
      <w:r>
        <w:t>22</w:t>
      </w:r>
      <w:r>
        <w:t>个课程被列入首批菜单，</w:t>
      </w:r>
      <w:r>
        <w:t>16</w:t>
      </w:r>
      <w:r>
        <w:t>个县</w:t>
      </w:r>
      <w:r>
        <w:t>(</w:t>
      </w:r>
      <w:r>
        <w:t>市</w:t>
      </w:r>
      <w:r>
        <w:t>)</w:t>
      </w:r>
      <w:r>
        <w:t>区组织企业、学校、社区按需</w:t>
      </w:r>
      <w:r>
        <w:t>“</w:t>
      </w:r>
      <w:r>
        <w:t>点单</w:t>
      </w:r>
      <w:r>
        <w:t>”</w:t>
      </w:r>
      <w:r>
        <w:t>开展讲座。开设鹤城家庭总动员</w:t>
      </w:r>
      <w:r>
        <w:t>—</w:t>
      </w:r>
      <w:r>
        <w:t>家庭教育篇专栏，推出图解家庭教育促进法</w:t>
      </w:r>
      <w:r>
        <w:t>7</w:t>
      </w:r>
      <w:r>
        <w:t>期，通过网格群、</w:t>
      </w:r>
      <w:r>
        <w:t>LED</w:t>
      </w:r>
      <w:r>
        <w:t>屏、户外实地等宣传家庭教育应知应会知识。联合市直机关工委、市文广旅游局录制推出《鹤城家教系列案例剧》，专业讲师原创，话剧演员演绎，生活情景再现，指导老师点评，点击量近</w:t>
      </w:r>
      <w:r>
        <w:t>2</w:t>
      </w:r>
      <w:r>
        <w:t>万人次，在全市营造了注重家庭教育的浓厚社会氛围。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践行“家”关爱，提升家庭服务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通过家庭教育促进法走进直播间、“家风寄语”进家庭、“萌娃庆冬奥·一起向未来”亲子活动、关爱慰问、安全知识小课堂等多种形式，开展</w:t>
      </w:r>
      <w:r>
        <w:t>2022</w:t>
      </w:r>
      <w:r>
        <w:t>寒假儿童关爱服务活动</w:t>
      </w:r>
      <w:r>
        <w:t>557</w:t>
      </w:r>
      <w:r>
        <w:t>场，</w:t>
      </w:r>
      <w:r>
        <w:t>1051</w:t>
      </w:r>
      <w:r>
        <w:t>名志愿者参与，慰问儿童</w:t>
      </w:r>
      <w:r>
        <w:t>1093</w:t>
      </w:r>
      <w:r>
        <w:t>名，结对帮扶留守孤困儿童</w:t>
      </w:r>
      <w:r>
        <w:t>320</w:t>
      </w:r>
      <w:r>
        <w:t>名，受益家长儿童</w:t>
      </w:r>
      <w:r>
        <w:t>3297</w:t>
      </w:r>
      <w:r>
        <w:t>名。同时，为让困境家庭儿童度过一个快乐的儿童节，市妇联开展</w:t>
      </w:r>
      <w:r>
        <w:t>“</w:t>
      </w:r>
      <w:r>
        <w:t>迎六一</w:t>
      </w:r>
      <w:r>
        <w:t xml:space="preserve"> </w:t>
      </w:r>
      <w:r>
        <w:t>健康关爱走进老区家庭</w:t>
      </w:r>
      <w:r>
        <w:t>”</w:t>
      </w:r>
      <w:r>
        <w:t>活动、</w:t>
      </w:r>
      <w:r>
        <w:t>“</w:t>
      </w:r>
      <w:r>
        <w:t>迎六一</w:t>
      </w:r>
      <w:r>
        <w:t xml:space="preserve"> </w:t>
      </w:r>
      <w:r>
        <w:t>送文化</w:t>
      </w:r>
      <w:r>
        <w:t xml:space="preserve"> </w:t>
      </w:r>
      <w:r>
        <w:t>助力乡村振兴</w:t>
      </w:r>
      <w:r>
        <w:t>”</w:t>
      </w:r>
      <w:r>
        <w:t>活动。开展</w:t>
      </w:r>
      <w:r>
        <w:t>“</w:t>
      </w:r>
      <w:r>
        <w:t>春蕾助学</w:t>
      </w:r>
      <w:r>
        <w:t>”</w:t>
      </w:r>
      <w:r>
        <w:t>活动，募集善款</w:t>
      </w:r>
      <w:r>
        <w:t>78.36</w:t>
      </w:r>
      <w:r>
        <w:t>万元，惠及</w:t>
      </w:r>
      <w:r>
        <w:t>1151</w:t>
      </w:r>
      <w:r>
        <w:t>名女童。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弘扬“家”文化，营造良好氛围</w:t>
      </w:r>
    </w:p>
    <w:p w:rsidR="00913186" w:rsidRDefault="00913186" w:rsidP="00913186">
      <w:pPr>
        <w:ind w:firstLineChars="200" w:firstLine="420"/>
        <w:jc w:val="left"/>
      </w:pPr>
      <w:r>
        <w:rPr>
          <w:rFonts w:hint="eastAsia"/>
        </w:rPr>
        <w:t>成功推荐</w:t>
      </w:r>
      <w:r>
        <w:t>6</w:t>
      </w:r>
      <w:r>
        <w:t>户家庭当选第十三届全国五好家庭和</w:t>
      </w:r>
      <w:r>
        <w:t>2022</w:t>
      </w:r>
      <w:r>
        <w:t>年全国最美家庭；推荐</w:t>
      </w:r>
      <w:r>
        <w:t>8</w:t>
      </w:r>
      <w:r>
        <w:t>户第五届黑龙江省五好家庭、</w:t>
      </w:r>
      <w:r>
        <w:t>10</w:t>
      </w:r>
      <w:r>
        <w:t>户</w:t>
      </w:r>
      <w:r>
        <w:t>2022</w:t>
      </w:r>
      <w:r>
        <w:t>年度黑龙江省最美家庭；授予</w:t>
      </w:r>
      <w:r>
        <w:t>40</w:t>
      </w:r>
      <w:r>
        <w:t>户</w:t>
      </w:r>
      <w:r>
        <w:t>2022</w:t>
      </w:r>
      <w:r>
        <w:t>年度齐齐哈尔市最美家庭称号。市妇联启动鹤城家庭总动员</w:t>
      </w:r>
      <w:r>
        <w:t>——“</w:t>
      </w:r>
      <w:r>
        <w:t>春种一粒粟</w:t>
      </w:r>
      <w:r>
        <w:t>”</w:t>
      </w:r>
      <w:r>
        <w:t>亲子行活动。通过采取主题班会、第二课堂、师幼实践、深入生态农庄、种植园体验、开展亲子体能军训、</w:t>
      </w:r>
      <w:r>
        <w:t>“</w:t>
      </w:r>
      <w:r>
        <w:t>认领一块地</w:t>
      </w:r>
      <w:r>
        <w:t>”</w:t>
      </w:r>
      <w:r>
        <w:t>等方式，引导孩子们识粮、种粮，亲身体验</w:t>
      </w:r>
      <w:r>
        <w:t>“</w:t>
      </w:r>
      <w:r>
        <w:t>粒粒皆辛苦</w:t>
      </w:r>
      <w:r>
        <w:t>”</w:t>
      </w:r>
      <w:r>
        <w:t>内涵，激发爱粮节粮的内生动力。截至目前，已有</w:t>
      </w:r>
      <w:r>
        <w:t>4800</w:t>
      </w:r>
      <w:r>
        <w:t>余户家庭参与活动，其中</w:t>
      </w:r>
      <w:r>
        <w:t>118</w:t>
      </w:r>
      <w:r>
        <w:t>户家庭成功认领土地，总面积近</w:t>
      </w:r>
      <w:r>
        <w:t>7080</w:t>
      </w:r>
      <w:r>
        <w:t>平方米。</w:t>
      </w:r>
    </w:p>
    <w:p w:rsidR="00913186" w:rsidRDefault="00913186" w:rsidP="00913186">
      <w:pPr>
        <w:ind w:firstLineChars="200" w:firstLine="420"/>
        <w:jc w:val="right"/>
      </w:pPr>
      <w:r w:rsidRPr="009A3D44">
        <w:rPr>
          <w:rFonts w:hint="eastAsia"/>
        </w:rPr>
        <w:t>新浪网</w:t>
      </w:r>
      <w:r w:rsidRPr="009A3D44">
        <w:t>2022</w:t>
      </w:r>
      <w:r w:rsidRPr="009A3D44">
        <w:t>年</w:t>
      </w:r>
      <w:r w:rsidRPr="009A3D44">
        <w:t>07</w:t>
      </w:r>
      <w:r w:rsidRPr="009A3D44">
        <w:t>月</w:t>
      </w:r>
      <w:r w:rsidRPr="009A3D44">
        <w:t>06</w:t>
      </w:r>
    </w:p>
    <w:p w:rsidR="00913186" w:rsidRDefault="00913186" w:rsidP="000878AC">
      <w:pPr>
        <w:sectPr w:rsidR="00913186" w:rsidSect="000878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A3276" w:rsidRDefault="007A3276"/>
    <w:sectPr w:rsidR="007A32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3186"/>
    <w:rsid w:val="007A3276"/>
    <w:rsid w:val="00913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31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31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1275</Characters>
  <Application>Microsoft Office Word</Application>
  <DocSecurity>0</DocSecurity>
  <Lines>10</Lines>
  <Paragraphs>2</Paragraphs>
  <ScaleCrop>false</ScaleCrop>
  <Company>Win10NeT.COM</Company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2022-07-27T06:53:00Z</dcterms:created>
</cp:coreProperties>
</file>