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8C7" w:rsidRDefault="001B28C7" w:rsidP="00AD3E9B">
      <w:pPr>
        <w:pStyle w:val="1"/>
        <w:rPr>
          <w:rFonts w:hint="eastAsia"/>
        </w:rPr>
      </w:pPr>
      <w:r w:rsidRPr="00AD3E9B">
        <w:rPr>
          <w:rFonts w:hint="eastAsia"/>
        </w:rPr>
        <w:t>立足需求</w:t>
      </w:r>
      <w:r w:rsidRPr="00AD3E9B">
        <w:t xml:space="preserve"> 创新载体 </w:t>
      </w:r>
      <w:r w:rsidRPr="00AD3E9B">
        <w:t>——</w:t>
      </w:r>
      <w:r w:rsidRPr="00AD3E9B">
        <w:t>泗阳县妇联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上半年，泗阳县妇联在县委县政府的正确领导和省市妇联的精心指导下，紧紧围绕县委县政府中心工作，在服务妇女儿童发展，促进妇女创业就业、创建和谐最美家庭、帮扶关爱弱势群体、加强基层组织建设等方面取得了一定的成绩，实现了时间、任务“双过半”。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一、创新工作载体，全力助推妇女创业就业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一是加大金融支持，破解妇女创业就业资金瓶颈。继续做好妇女创业小额担保贷款发放工作，做到应贷尽贷。截至目前，发放贷款</w:t>
      </w:r>
      <w:r>
        <w:t>1573</w:t>
      </w:r>
      <w:r>
        <w:t>万元，扶持</w:t>
      </w:r>
      <w:r>
        <w:t>183</w:t>
      </w:r>
      <w:r>
        <w:t>名妇女创业发展、带动</w:t>
      </w:r>
      <w:r>
        <w:t>4000</w:t>
      </w:r>
      <w:r>
        <w:t>余名妇女实现就业。进一步拓宽融资渠道，扶持巾帼电商发展壮大，对电商创业园、巾帼电商企业给予</w:t>
      </w:r>
      <w:r>
        <w:t>100</w:t>
      </w:r>
      <w:r>
        <w:t>万元以上的荣誉贷款额度。与东吴村镇银行签订巾帼创业金融合作协议，对县巾帼商会会员及所属企业、县巾帼商会推荐的非会员申请的创业贷款，授信额度在同等情况下提升</w:t>
      </w:r>
      <w:r>
        <w:t>20%</w:t>
      </w:r>
      <w:r>
        <w:t>及贷款利率下浮</w:t>
      </w:r>
      <w:r>
        <w:t>10%</w:t>
      </w:r>
      <w:r>
        <w:t>的优惠，支持妇女创业发展。加大授信力度，为瑞信生态农业郑萍、百年苏花李</w:t>
      </w:r>
      <w:r>
        <w:rPr>
          <w:rFonts w:hint="eastAsia"/>
        </w:rPr>
        <w:t>亚娟等</w:t>
      </w:r>
      <w:r>
        <w:t>6</w:t>
      </w:r>
      <w:r>
        <w:t>名女企业家在东吴村镇银行授信</w:t>
      </w:r>
      <w:r>
        <w:t>3000</w:t>
      </w:r>
      <w:r>
        <w:t>万元，支持女企业家创业发展。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二是实施分类培训，搭建妇女创业就业平台。积极开展网络创业培训，分</w:t>
      </w:r>
      <w:r>
        <w:t>4</w:t>
      </w:r>
      <w:r>
        <w:t>次组织众兴镇、临河镇等</w:t>
      </w:r>
      <w:r>
        <w:t>10</w:t>
      </w:r>
      <w:r>
        <w:t>个乡镇有意向创办网店的妇女、女大学生及创业女性</w:t>
      </w:r>
      <w:r>
        <w:t>246</w:t>
      </w:r>
      <w:r>
        <w:t>人参加免费培训。扎实开展来料加工技能培训，积极联系昆山巴城双面呢来料加工项目来泗考察，组织经纪人对周边留守妇女进行双面呢手工缝制培训；联系祥兆文具有限公司，继续承接圆珠笔组装加工业务；组织城厢、爱园</w:t>
      </w:r>
      <w:r>
        <w:t>60</w:t>
      </w:r>
      <w:r>
        <w:t>余名留守妇女到西康来料加工点现场学习圆珠笔组装加工，现已在裴圩镇新四社区等地设立</w:t>
      </w:r>
      <w:r>
        <w:t>5</w:t>
      </w:r>
      <w:r>
        <w:t>个加工点，带动</w:t>
      </w:r>
      <w:r>
        <w:t>1300</w:t>
      </w:r>
      <w:r>
        <w:t>余名农村妇女实现家门口就业。有序开展家政技能培训，依托</w:t>
      </w:r>
      <w:r>
        <w:t>“</w:t>
      </w:r>
      <w:r>
        <w:t>好苏嫂</w:t>
      </w:r>
      <w:r>
        <w:rPr>
          <w:rFonts w:hint="eastAsia"/>
        </w:rPr>
        <w:t>”家政服务门店，组织</w:t>
      </w:r>
      <w:r>
        <w:t>220</w:t>
      </w:r>
      <w:r>
        <w:t>余名城镇下岗失业妇女、农村失地妇女开展月嫂、保洁家政技能培训；走进众兴镇府苑社区等小区为</w:t>
      </w:r>
      <w:r>
        <w:t>110</w:t>
      </w:r>
      <w:r>
        <w:t>多名留守妇女举办</w:t>
      </w:r>
      <w:r>
        <w:t>“</w:t>
      </w:r>
      <w:r>
        <w:t>送技能进社区</w:t>
      </w:r>
      <w:r>
        <w:t>”</w:t>
      </w:r>
      <w:r>
        <w:t>免费培训。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三是创新服务机制，激发妇女创业就业活力。积极申报省、市级巾帼示范基地</w:t>
      </w:r>
      <w:r>
        <w:t>25</w:t>
      </w:r>
      <w:r>
        <w:t>个，带动</w:t>
      </w:r>
      <w:r>
        <w:t>2000</w:t>
      </w:r>
      <w:r>
        <w:t>余千名妇女实现在家门口就业。利用</w:t>
      </w:r>
      <w:r>
        <w:t>“</w:t>
      </w:r>
      <w:r>
        <w:t>巾帼创业之星</w:t>
      </w:r>
      <w:r>
        <w:t>”</w:t>
      </w:r>
      <w:r>
        <w:t>、</w:t>
      </w:r>
      <w:r>
        <w:t>“</w:t>
      </w:r>
      <w:r>
        <w:t>巾帼文明岗</w:t>
      </w:r>
      <w:r>
        <w:t>”</w:t>
      </w:r>
      <w:r>
        <w:t>评选表彰的形式，营造学先进、赶先进浓烈氛围，激发广大妇女创业激情，推进妇女创业就业。联合县就业处举办</w:t>
      </w:r>
      <w:r>
        <w:t>“</w:t>
      </w:r>
      <w:r>
        <w:t>三八架金桥、春风送岗位</w:t>
      </w:r>
      <w:r>
        <w:t>”</w:t>
      </w:r>
      <w:r>
        <w:t>女性人才专场招聘活动。发放宣传材料</w:t>
      </w:r>
      <w:r>
        <w:t>1000</w:t>
      </w:r>
      <w:r>
        <w:t>余份，吸引了近</w:t>
      </w:r>
      <w:r>
        <w:t>1500</w:t>
      </w:r>
      <w:r>
        <w:t>余名求职女性参加，现场有</w:t>
      </w:r>
      <w:r>
        <w:t>304</w:t>
      </w:r>
      <w:r>
        <w:t>人达成就业意向。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二、不断夯实基础，增强妇联组织自身活力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一是女性社会组织不断壮大，发展势头良好。目前共有女性社会组织</w:t>
      </w:r>
      <w:r>
        <w:t>97</w:t>
      </w:r>
      <w:r>
        <w:t>个，其中登记注册的有</w:t>
      </w:r>
      <w:r>
        <w:t>85</w:t>
      </w:r>
      <w:r>
        <w:t>个；社会团体</w:t>
      </w:r>
      <w:r>
        <w:t>23</w:t>
      </w:r>
      <w:r>
        <w:t>个，民办非企业</w:t>
      </w:r>
      <w:r>
        <w:t>74</w:t>
      </w:r>
      <w:r>
        <w:t>家，服务类型涉及扶贫助困、文体活动、儿童教育、志愿服务、心理咨询等各个方面。有效利用社会组织和社会团体推进妇女创业就业的宣传、培训，使妇女创业就业有组织、有网格。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二是发挥阵地作用，丰富妇女儿童生活。妇女儿童发展环境进一步优化。</w:t>
      </w:r>
      <w:r>
        <w:t>2013</w:t>
      </w:r>
      <w:r>
        <w:t>年年初，县委、县政府在市民中心规划新建县级妇女儿童活动中心。中心自</w:t>
      </w:r>
      <w:r>
        <w:t>2014</w:t>
      </w:r>
      <w:r>
        <w:t>年</w:t>
      </w:r>
      <w:r>
        <w:t>7</w:t>
      </w:r>
      <w:r>
        <w:t>月投入使用以来，开展女干部舞蹈培训、青年联谊会，宝宝大赛等活动，其中重点开展妇女网络创业培训和妇女来料加工培训。</w:t>
      </w:r>
      <w:r>
        <w:t>16</w:t>
      </w:r>
      <w:r>
        <w:t>个乡镇围绕</w:t>
      </w:r>
      <w:r>
        <w:t>“</w:t>
      </w:r>
      <w:r>
        <w:t>五有</w:t>
      </w:r>
      <w:r>
        <w:t>”</w:t>
      </w:r>
      <w:r>
        <w:t>标准，整合共享乡镇文化站、社区服务中心等资源，建成集妇女创业技能培训、文化娱乐、权益维护、心理咨询、体育健身及儿童课外阅读服务于一体的妇女儿童活动中心，各项活动竞相开展。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下半年工作思路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一是扎实做好妇女网络创业培训。按照县全民创业办要求，下半年，县妇联将分三期组织全县各乡镇、街道创业女性、有意向开网店妇女、女大学生</w:t>
      </w:r>
      <w:r>
        <w:t>100</w:t>
      </w:r>
      <w:r>
        <w:t>余人举办妇女网络创业培训，帮助妇女走上网络创业之路，实现创业梦想。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二是开展妇女小额担保贷款工作。带头弘扬“百姓创家业、能人创企业、返乡创新业、干部创事业”的创业文化，加大典型宣传，营造广大妇女学先进、赶先进的浓烈氛围。加大宣传力度，多渠道搭建融资平台，切实帮助创业妇女解决资金瓶颈。</w:t>
      </w:r>
    </w:p>
    <w:p w:rsidR="001B28C7" w:rsidRDefault="001B28C7" w:rsidP="001B28C7">
      <w:pPr>
        <w:ind w:firstLineChars="200" w:firstLine="420"/>
      </w:pPr>
      <w:r>
        <w:rPr>
          <w:rFonts w:hint="eastAsia"/>
        </w:rPr>
        <w:t>三是促进城乡妇女发展一体化。统筹城乡妇女发展，根据妇女群众及企业的实际用工需求，开展“订单式”、“定向式”培训，通过抓培训、抓项目、抓扶持，帮助妇女提高自我发展、自我创业、自主就业的能力。</w:t>
      </w:r>
    </w:p>
    <w:p w:rsidR="001B28C7" w:rsidRDefault="001B28C7" w:rsidP="001B28C7">
      <w:pPr>
        <w:ind w:firstLineChars="200" w:firstLine="420"/>
        <w:rPr>
          <w:rFonts w:hint="eastAsia"/>
        </w:rPr>
      </w:pPr>
      <w:r>
        <w:rPr>
          <w:rFonts w:hint="eastAsia"/>
        </w:rPr>
        <w:t>四是提升城镇妇女岗位建功能力。通过开展“岗家结对、岗企结对”等关爱活动，把广大女职工的积极性和创造性调动起来，发挥出来，充分彰显“巾帼文明岗”的先进性、示范性和服务性的作用，实现城乡妇女发展资源的有效对接。</w:t>
      </w:r>
    </w:p>
    <w:p w:rsidR="001B28C7" w:rsidRDefault="001B28C7" w:rsidP="00AD3E9B">
      <w:pPr>
        <w:jc w:val="right"/>
        <w:rPr>
          <w:rFonts w:hint="eastAsia"/>
        </w:rPr>
      </w:pPr>
      <w:r w:rsidRPr="00AD3E9B">
        <w:rPr>
          <w:rFonts w:hint="eastAsia"/>
        </w:rPr>
        <w:t>宿迁妇女网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"/>
          <w:attr w:name="Month" w:val="9"/>
          <w:attr w:name="Year" w:val="2016"/>
        </w:smartTagPr>
        <w:r>
          <w:rPr>
            <w:rFonts w:hint="eastAsia"/>
          </w:rPr>
          <w:t>2016-9-2</w:t>
        </w:r>
      </w:smartTag>
    </w:p>
    <w:p w:rsidR="001B28C7" w:rsidRDefault="001B28C7" w:rsidP="002C7C81">
      <w:pPr>
        <w:sectPr w:rsidR="001B28C7" w:rsidSect="002C7C8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F4407" w:rsidRDefault="00DF4407"/>
    <w:sectPr w:rsidR="00DF44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28C7"/>
    <w:rsid w:val="001B28C7"/>
    <w:rsid w:val="00DF44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28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28C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1538</Characters>
  <Application>Microsoft Office Word</Application>
  <DocSecurity>0</DocSecurity>
  <Lines>12</Lines>
  <Paragraphs>3</Paragraphs>
  <ScaleCrop>false</ScaleCrop>
  <Company>Microsoft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2022-07-14T08:45:00Z</dcterms:created>
</cp:coreProperties>
</file>