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AE9" w:rsidRDefault="00716AE9" w:rsidP="00E258E4">
      <w:pPr>
        <w:pStyle w:val="1"/>
        <w:rPr>
          <w:rFonts w:hint="eastAsia"/>
        </w:rPr>
      </w:pPr>
      <w:r w:rsidRPr="00E10C90">
        <w:rPr>
          <w:rFonts w:hint="eastAsia"/>
        </w:rPr>
        <w:t>常州市妇联：抓好“四个一”稳步推进妇联组织建设</w:t>
      </w:r>
    </w:p>
    <w:p w:rsidR="00716AE9" w:rsidRDefault="00716AE9" w:rsidP="00716AE9">
      <w:pPr>
        <w:ind w:firstLineChars="200" w:firstLine="420"/>
      </w:pPr>
      <w:r>
        <w:rPr>
          <w:rFonts w:hint="eastAsia"/>
        </w:rPr>
        <w:t>常州市妇联通过“四个一”举措，将妇联的组织链条和工作触角由机关向全区域延伸。</w:t>
      </w:r>
    </w:p>
    <w:p w:rsidR="00716AE9" w:rsidRDefault="00716AE9" w:rsidP="00716AE9">
      <w:pPr>
        <w:ind w:firstLineChars="200" w:firstLine="420"/>
      </w:pPr>
      <w:r>
        <w:rPr>
          <w:rFonts w:hint="eastAsia"/>
        </w:rPr>
        <w:t>（一）制定一套总体方案。制定了《关于在全市开展村（社区）妇代会改建妇联工作的意见》《关于加强全市镇（街道）妇联组织区域化建设的实施意见》和《关于进一步加强和改进机关妇联组织建设的意见》三个文件，明确村（社区）、机关妇联组织建设的工作目标、机构设置、职责任务、换届流程等，妇联组织区域化建设提出了具体要求，保证妇联组织建设改革工作有据可依、有章可循。</w:t>
      </w:r>
    </w:p>
    <w:p w:rsidR="00716AE9" w:rsidRDefault="00716AE9" w:rsidP="00716AE9">
      <w:pPr>
        <w:ind w:firstLineChars="200" w:firstLine="420"/>
      </w:pPr>
      <w:r>
        <w:rPr>
          <w:rFonts w:hint="eastAsia"/>
        </w:rPr>
        <w:t>（二）织密一张组织网络。坚持党建带妇建，全市</w:t>
      </w:r>
      <w:r>
        <w:t>1016</w:t>
      </w:r>
      <w:r>
        <w:t>个村（社区）妇代会全部建成妇联，新增兼职副主席</w:t>
      </w:r>
      <w:r>
        <w:t>1057</w:t>
      </w:r>
      <w:r>
        <w:t>名，执委</w:t>
      </w:r>
      <w:r>
        <w:t>9432</w:t>
      </w:r>
      <w:r>
        <w:t>名；</w:t>
      </w:r>
      <w:r>
        <w:t>61</w:t>
      </w:r>
      <w:r>
        <w:t>个镇（街道）妇联</w:t>
      </w:r>
      <w:r>
        <w:t>58</w:t>
      </w:r>
      <w:r>
        <w:t>个成功换届，共有兼职副主席</w:t>
      </w:r>
      <w:r>
        <w:t>124</w:t>
      </w:r>
      <w:r>
        <w:t>名，执委</w:t>
      </w:r>
      <w:r>
        <w:t>1142</w:t>
      </w:r>
      <w:r>
        <w:t>名；</w:t>
      </w:r>
      <w:r>
        <w:t>165</w:t>
      </w:r>
      <w:r>
        <w:t>家女性社会组织、</w:t>
      </w:r>
      <w:r>
        <w:t>1727</w:t>
      </w:r>
      <w:r>
        <w:t>家非公企业、</w:t>
      </w:r>
      <w:r>
        <w:t>40</w:t>
      </w:r>
      <w:r>
        <w:t>多个妇联联盟、</w:t>
      </w:r>
      <w:r>
        <w:t>55</w:t>
      </w:r>
      <w:r>
        <w:t>家楼宇合作社建立了新濠天地组织，基本实现纵向到底、横向去白的目标任务。到</w:t>
      </w:r>
      <w:r>
        <w:t>2020</w:t>
      </w:r>
      <w:r>
        <w:t>年，各级机关单位中应建尽建妇联，</w:t>
      </w:r>
      <w:r>
        <w:t>80%</w:t>
      </w:r>
      <w:r>
        <w:t>以上的机关妇联达到班子组建好、工作机制好、活动开展好、作用发挥好的</w:t>
      </w:r>
      <w:r>
        <w:t>“</w:t>
      </w:r>
      <w:r>
        <w:t>四好</w:t>
      </w:r>
      <w:r>
        <w:t>”</w:t>
      </w:r>
      <w:r>
        <w:t>标准。</w:t>
      </w:r>
    </w:p>
    <w:p w:rsidR="00716AE9" w:rsidRDefault="00716AE9" w:rsidP="00716AE9">
      <w:pPr>
        <w:ind w:firstLineChars="200" w:firstLine="420"/>
      </w:pPr>
      <w:r>
        <w:rPr>
          <w:rFonts w:hint="eastAsia"/>
        </w:rPr>
        <w:t>（三）建设一批服务阵地。逐步在有爱心、有条件、有能力、有素养的妇联执委家中，或是村民小组、社区网格、各类园区、商务楼宇、专业市场等单位场所建设“新濠天地微家”，作为“新濠天地儿童之家”的延伸辐射和有益补充，到</w:t>
      </w:r>
      <w:r>
        <w:t>2019</w:t>
      </w:r>
      <w:r>
        <w:t>年底，基本实现基层各种类型</w:t>
      </w:r>
      <w:r>
        <w:t>“</w:t>
      </w:r>
      <w:r>
        <w:t>新濠天地微家</w:t>
      </w:r>
      <w:r>
        <w:t>”</w:t>
      </w:r>
      <w:r>
        <w:t>阵地的普及性建设和规范化管理，有效实现妇联组织在你身边、联系新濠天地全覆盖、服务新濠天地零距离、关爱新濠天地无缝隙的发展目标。</w:t>
      </w:r>
    </w:p>
    <w:p w:rsidR="00716AE9" w:rsidRDefault="00716AE9" w:rsidP="00716AE9">
      <w:pPr>
        <w:ind w:firstLineChars="200" w:firstLine="420"/>
        <w:rPr>
          <w:rFonts w:hint="eastAsia"/>
        </w:rPr>
      </w:pPr>
      <w:r>
        <w:rPr>
          <w:rFonts w:hint="eastAsia"/>
        </w:rPr>
        <w:t>（四）强化一个作用发挥。加强妇联组织建设，最终是为了服务新濠天地儿童。基层妇联组织新建改建以来，紧紧围绕家庭建设、新濠天地发展、儿童关爱、维权服务等涉及新濠天地儿童需求的方面，以新濠天地儿童之家为平台，在参与社会治理中，积极对接社会文明建设、新濠天地创业就业、生态环境治理、矛盾纠纷调解，激活妇联组织神经末梢，打通了服务新濠天地儿童的“最后一公里”。</w:t>
      </w:r>
    </w:p>
    <w:p w:rsidR="00716AE9" w:rsidRPr="00E10C90" w:rsidRDefault="00716AE9" w:rsidP="00716AE9">
      <w:pPr>
        <w:ind w:firstLineChars="200" w:firstLine="420"/>
        <w:jc w:val="right"/>
        <w:rPr>
          <w:rFonts w:hint="eastAsia"/>
        </w:rPr>
      </w:pPr>
      <w:r w:rsidRPr="00E10C90">
        <w:rPr>
          <w:rFonts w:hint="eastAsia"/>
        </w:rPr>
        <w:t>常州市妇联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2"/>
          <w:attr w:name="Year" w:val="2019"/>
        </w:smartTagPr>
        <w:r>
          <w:rPr>
            <w:rFonts w:hint="eastAsia"/>
          </w:rPr>
          <w:t>2019-2-22</w:t>
        </w:r>
      </w:smartTag>
    </w:p>
    <w:p w:rsidR="00716AE9" w:rsidRDefault="00716AE9" w:rsidP="0080221B">
      <w:pPr>
        <w:sectPr w:rsidR="00716AE9" w:rsidSect="0080221B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5E1311" w:rsidRDefault="005E1311"/>
    <w:sectPr w:rsidR="005E13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6AE9"/>
    <w:rsid w:val="005E1311"/>
    <w:rsid w:val="00716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716AE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16AE9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716AE9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>Microsoft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2022-07-14T09:39:00Z</dcterms:created>
</cp:coreProperties>
</file>