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04" w:rsidRDefault="00276104" w:rsidP="00001650">
      <w:pPr>
        <w:pStyle w:val="1"/>
      </w:pPr>
      <w:r w:rsidRPr="00001650">
        <w:rPr>
          <w:rFonts w:hint="eastAsia"/>
        </w:rPr>
        <w:t>开鲁县妇联开展党史学习教育专题党课</w:t>
      </w:r>
    </w:p>
    <w:p w:rsidR="00276104" w:rsidRDefault="00276104" w:rsidP="00276104">
      <w:pPr>
        <w:ind w:firstLineChars="200" w:firstLine="420"/>
      </w:pPr>
      <w:r>
        <w:rPr>
          <w:rFonts w:hint="eastAsia"/>
        </w:rPr>
        <w:t>为推进党史学习教育走深走实，切实发挥好党员干部的引领表率作用，引导党员干部学党史、悟思想、办实事、开新局，</w:t>
      </w:r>
      <w:r>
        <w:t>8</w:t>
      </w:r>
      <w:r>
        <w:t>月</w:t>
      </w:r>
      <w:r>
        <w:t>9</w:t>
      </w:r>
      <w:r>
        <w:t>日，县妇联党支部开展《学好党史守初心</w:t>
      </w:r>
      <w:r>
        <w:t xml:space="preserve"> </w:t>
      </w:r>
      <w:r>
        <w:t>为民服务办实事》党史学习教育专题党课，机关全体党员干部参加会议。</w:t>
      </w:r>
    </w:p>
    <w:p w:rsidR="00276104" w:rsidRDefault="00276104" w:rsidP="00276104">
      <w:pPr>
        <w:ind w:firstLineChars="200" w:firstLine="420"/>
      </w:pPr>
      <w:r>
        <w:rPr>
          <w:rFonts w:hint="eastAsia"/>
        </w:rPr>
        <w:t>县妇联党组书记、主席王艳华从守住绝对忠诚之心，永远当好政治坚定的“明白人”、守住勤政为民之心，永远当好服务群众“贴心人”等方面讲授了一堂生动的党史学习教育课。</w:t>
      </w:r>
    </w:p>
    <w:p w:rsidR="00276104" w:rsidRDefault="00276104" w:rsidP="00276104">
      <w:pPr>
        <w:ind w:firstLineChars="200" w:firstLine="420"/>
      </w:pPr>
      <w:r>
        <w:rPr>
          <w:rFonts w:hint="eastAsia"/>
        </w:rPr>
        <w:t>会议强调，认真学好党史，扎实为民办实事，不仅是锤炼广大党员为民服务本领的“磨刀石”，也是检验广大党员初心使命的“试金石”。在学习党史中增强为群众办实事的能力，真真实实为群众办事，就能汇聚起万众一心、团结奋斗的磅礴力量，更能带领人民群众创造更加美好的未来。</w:t>
      </w:r>
    </w:p>
    <w:p w:rsidR="00276104" w:rsidRDefault="00276104" w:rsidP="00276104">
      <w:pPr>
        <w:ind w:firstLineChars="200" w:firstLine="420"/>
      </w:pPr>
      <w:r>
        <w:rPr>
          <w:rFonts w:hint="eastAsia"/>
        </w:rPr>
        <w:t>会议要求，全体党员要学史明理、学史增信、学史崇德、学史力行，认真学习贯彻习近平总书记“七一”重要讲话精神，增强“四个意识”、坚定“四个自信”、做到“两个维护”，从党史、国史中汲取力量，时刻把人民的利益放在心上，牢记嘱托，感恩奋进，立足本职工作，聚焦全县中心工作，主动担当、奋发有为、履职尽责，脚踏实地为群众办实事好事，为助力开鲁高质量发展作出积极贡献。</w:t>
      </w:r>
    </w:p>
    <w:p w:rsidR="00276104" w:rsidRDefault="00276104" w:rsidP="00276104">
      <w:pPr>
        <w:ind w:firstLineChars="200" w:firstLine="420"/>
      </w:pPr>
      <w:r>
        <w:rPr>
          <w:rFonts w:hint="eastAsia"/>
        </w:rPr>
        <w:t>党课结束后，集中学习了《中国共产党统一战线工作条例》，并组织全体党员干部学习习近平总书记“七一”重要讲话精神知识测试。</w:t>
      </w:r>
    </w:p>
    <w:p w:rsidR="00276104" w:rsidRDefault="00276104" w:rsidP="00276104">
      <w:pPr>
        <w:ind w:firstLineChars="200" w:firstLine="420"/>
        <w:jc w:val="right"/>
      </w:pPr>
      <w:r w:rsidRPr="00001650">
        <w:rPr>
          <w:rFonts w:hint="eastAsia"/>
        </w:rPr>
        <w:t>澎湃新闻·澎湃号·政务</w:t>
      </w:r>
      <w:r w:rsidRPr="00001650">
        <w:t>2021-08-11</w:t>
      </w:r>
    </w:p>
    <w:p w:rsidR="00276104" w:rsidRDefault="00276104" w:rsidP="00F06F20">
      <w:pPr>
        <w:sectPr w:rsidR="00276104" w:rsidSect="00F06F2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A6591" w:rsidRDefault="003A6591"/>
    <w:sectPr w:rsidR="003A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104"/>
    <w:rsid w:val="00276104"/>
    <w:rsid w:val="003A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61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761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Win10NeT.COM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2022-07-27T08:46:00Z</dcterms:created>
</cp:coreProperties>
</file>