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FDE" w:rsidRDefault="005C6FDE" w:rsidP="00EA5DF3">
      <w:pPr>
        <w:pStyle w:val="1"/>
        <w:rPr>
          <w:rFonts w:hint="eastAsia"/>
        </w:rPr>
      </w:pPr>
      <w:r w:rsidRPr="00EA5DF3">
        <w:rPr>
          <w:rFonts w:hint="eastAsia"/>
        </w:rPr>
        <w:t>巾帼新力量</w:t>
      </w:r>
      <w:r w:rsidRPr="00EA5DF3">
        <w:t xml:space="preserve"> 芳华半边天 </w:t>
      </w:r>
      <w:r w:rsidRPr="00EA5DF3">
        <w:t>——</w:t>
      </w:r>
      <w:r w:rsidRPr="00EA5DF3">
        <w:t>西峰区妇联务实惠民创新妇女工作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３月４日，市、区妇联在东湖公园西门广场组织开展了“三</w:t>
      </w:r>
      <w:r>
        <w:rPr>
          <w:rFonts w:cs="宋体" w:hint="eastAsia"/>
        </w:rPr>
        <w:t>�</w:t>
      </w:r>
      <w:r>
        <w:t>6</w:t>
      </w:r>
      <w:r>
        <w:rPr>
          <w:rFonts w:cs="宋体" w:hint="eastAsia"/>
        </w:rPr>
        <w:t>�</w:t>
      </w:r>
      <w:r>
        <w:t>1</w:t>
      </w:r>
      <w:r>
        <w:t>八</w:t>
      </w:r>
      <w:r>
        <w:t>”</w:t>
      </w:r>
      <w:r>
        <w:t>妇女维权周集中宣传活动。活动现场，工作人员认真倾听群众诉求，针对群众提出的妇女维权、婚姻家庭、民事诉讼等方面的问题进行了详细的解答，并向群众发放《妇女权益保障法》《婚姻法》《劳动法》等宣传手册，鼓励广大妇女学会运用法律武器维护自己的权益。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举办维权宣传活动提升妇女维权意识，寻找“最美家庭”凝聚家庭文明建设正能量，开展“陇原巧手”技能培训助力妇女脱贫，出台《西峰区反家庭暴力告诫制度实施办法》维护妇女权益……近年来，西峰区妇联围绕“</w:t>
      </w:r>
      <w:r>
        <w:t>11235”</w:t>
      </w:r>
      <w:r>
        <w:t>发展战略，推进</w:t>
      </w:r>
      <w:r>
        <w:t>“1247”</w:t>
      </w:r>
      <w:r>
        <w:t>工作举措，构建</w:t>
      </w:r>
      <w:r>
        <w:t>“</w:t>
      </w:r>
      <w:r>
        <w:t>横向到边、纵向到底</w:t>
      </w:r>
      <w:r>
        <w:t>”</w:t>
      </w:r>
      <w:r>
        <w:t>的妇联组织网络，激活基层妇联组织的</w:t>
      </w:r>
      <w:r>
        <w:t>“</w:t>
      </w:r>
      <w:r>
        <w:t>神经末梢</w:t>
      </w:r>
      <w:r>
        <w:t>”</w:t>
      </w:r>
      <w:r>
        <w:t>，实现了凝聚妇女人心和推动脱贫致富的互动双赢。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开展妇女技能培训</w:t>
      </w:r>
      <w:r>
        <w:t xml:space="preserve"> </w:t>
      </w:r>
      <w:r>
        <w:t>助力巾帼脱贫就业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随着民俗文化产品的日渐走俏，西峰区一大批农村妇女走进“陇原巧手”培训课堂，把飞针走线变成脱贫致富的法宝，成为发展“炕头经济”“指尖经济”的女能人，成为推动农村经济发展、促进脱贫致富的主要力量。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香包刺绣能手白淑芳，自注册成立庆阳淑芳香包刺绣有限公司以来，按照“公司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的模式，发展成为集生产、销售及研发为一体的香包、刺绣、皮影生产龙头企业，为乡村妇女搭建致富平台，对下岗女工、农村妇女、残疾女性实施培训，帮助</w:t>
      </w:r>
      <w:r>
        <w:t>30</w:t>
      </w:r>
      <w:r>
        <w:t>多名妇女实现就业创业。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家住董志镇寺里田村三十岁出头的林霞霞，多年来，因照顾家庭无法外出务工，日子过得捉襟见肘。在</w:t>
      </w:r>
      <w:r>
        <w:t>2017</w:t>
      </w:r>
      <w:r>
        <w:t>年举办的庆阳端午香包民俗文化节上，林霞霞了解到，只要勤学苦练，通过学习培训，掌握香包制作方法，制作成丰富多样的作品，就可以挣到钱。</w:t>
      </w:r>
      <w:r>
        <w:t>“</w:t>
      </w:r>
      <w:r>
        <w:t>我将原材料拿回家，利用空闲时间制作手提香包、钱包，由庆阳淑芳香包刺绣有限公司加工代销，省时省力，每月收入</w:t>
      </w:r>
      <w:r>
        <w:t>2000</w:t>
      </w:r>
      <w:r>
        <w:t>余元，让我脱了贫。</w:t>
      </w:r>
      <w:r>
        <w:t>”</w:t>
      </w:r>
      <w:r>
        <w:t>林霞霞说。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近年来，西峰区以品牌家政服务培训项目为抓手，采取“强服务、助输转、促就业”的发展模式，促进家政服务业发展，实施“陇原巧手”技能培训项目，创建省、市、区陇原巧手示范基地</w:t>
      </w:r>
      <w:r>
        <w:t>10</w:t>
      </w:r>
      <w:r>
        <w:t>处，培训妇女</w:t>
      </w:r>
      <w:r>
        <w:t>8000</w:t>
      </w:r>
      <w:r>
        <w:t>余人，并充分发挥女能人、女带头人的示范引领作用，开展</w:t>
      </w:r>
      <w:r>
        <w:t>“</w:t>
      </w:r>
      <w:r>
        <w:t>双学双比</w:t>
      </w:r>
      <w:r>
        <w:t>”</w:t>
      </w:r>
      <w:r>
        <w:t>活动，积极引导妇女创办龙头企业、专业合作社、产业协会等新型经营主体，共培育巾帼科技女能手、新型职业女农民、农村</w:t>
      </w:r>
      <w:r>
        <w:t>“</w:t>
      </w:r>
      <w:r>
        <w:t>四新</w:t>
      </w:r>
      <w:r>
        <w:t>”</w:t>
      </w:r>
      <w:r>
        <w:t>女带头人</w:t>
      </w:r>
      <w:r>
        <w:t>3000</w:t>
      </w:r>
      <w:r>
        <w:t>人，创建</w:t>
      </w:r>
      <w:r>
        <w:t>“</w:t>
      </w:r>
      <w:r>
        <w:t>巾帼科技示范基地</w:t>
      </w:r>
      <w:r>
        <w:t>”6</w:t>
      </w:r>
      <w:r>
        <w:t>处，创建</w:t>
      </w:r>
      <w:r>
        <w:t>“</w:t>
      </w:r>
      <w:r>
        <w:t>巾帼家庭农场</w:t>
      </w:r>
      <w:r>
        <w:t>”“</w:t>
      </w:r>
      <w:r>
        <w:t>妇</w:t>
      </w:r>
      <w:r>
        <w:t>”</w:t>
      </w:r>
      <w:r>
        <w:t>字号龙头企业等示范基地</w:t>
      </w:r>
      <w:r>
        <w:t>5</w:t>
      </w:r>
      <w:r>
        <w:t>个，培树创建庆阳好阿姨家政服务公司、庆阳</w:t>
      </w:r>
      <w:r>
        <w:rPr>
          <w:rFonts w:hint="eastAsia"/>
        </w:rPr>
        <w:t>巾帼家政服务公司等家政示范基地</w:t>
      </w:r>
      <w:r>
        <w:t>6</w:t>
      </w:r>
      <w:r>
        <w:t>处，依托基地向省内外培训输转</w:t>
      </w:r>
      <w:r>
        <w:t>5000</w:t>
      </w:r>
      <w:r>
        <w:t>余人，实现妇女就业梦和脱贫梦。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展现女性风采有作为</w:t>
      </w:r>
      <w:r>
        <w:t xml:space="preserve"> </w:t>
      </w:r>
      <w:r>
        <w:t>凝聚妇联力量促发展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西峰区妇联围绕“强基础、增活力、优服务、求实效”的目标，推进乡镇妇联区域化建设和村级“会改联”、区直机关妇委会、“两新”组织妇联改革，建立妇女组织</w:t>
      </w:r>
      <w:r>
        <w:t>168</w:t>
      </w:r>
      <w:r>
        <w:t>个，推动乡镇班子中女性成员担任妇联主席，从女企业家、女致富带头人等优秀女性中吸纳兼职妇联主席和执委</w:t>
      </w:r>
      <w:r>
        <w:t>2012</w:t>
      </w:r>
      <w:r>
        <w:t>名，建立村级妇女议事协商点</w:t>
      </w:r>
      <w:r>
        <w:t>115</w:t>
      </w:r>
      <w:r>
        <w:t>个，为妇女群众办实事</w:t>
      </w:r>
      <w:r>
        <w:t>600</w:t>
      </w:r>
      <w:r>
        <w:t>多件。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区妇联组织的纵深改革，不仅打通了服务妇女群众的最后一公里，更加激发了妇联干部昂扬向上的干事活力。各级妇联组织联动发力，依托遍布城乡的“妇女之家”和新媒体矩阵，积极开展习近平新时代中国特色社会主义思想和十九大精神、男女平等基本国策巡回宣讲活动</w:t>
      </w:r>
      <w:r>
        <w:t>100</w:t>
      </w:r>
      <w:r>
        <w:t>余场次，举办</w:t>
      </w:r>
      <w:r>
        <w:t>“</w:t>
      </w:r>
      <w:r>
        <w:t>百千万巾帼大宣讲</w:t>
      </w:r>
      <w:r>
        <w:t>”“</w:t>
      </w:r>
      <w:r>
        <w:t>陇原妇女面对面</w:t>
      </w:r>
      <w:r>
        <w:t>·</w:t>
      </w:r>
      <w:r>
        <w:t>母亲讲堂乡镇行</w:t>
      </w:r>
      <w:r>
        <w:t>”</w:t>
      </w:r>
      <w:r>
        <w:t>等形式多样、生动鲜活的主题活动</w:t>
      </w:r>
      <w:r>
        <w:t>150</w:t>
      </w:r>
      <w:r>
        <w:t>场次。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同时，推出互联网</w:t>
      </w:r>
      <w:r>
        <w:t>+</w:t>
      </w:r>
      <w:r>
        <w:t>新时代，开展女性创业创新大赛、</w:t>
      </w:r>
      <w:r>
        <w:t>“</w:t>
      </w:r>
      <w:r>
        <w:t>妇女手工产品创意设计、创意营销大赛</w:t>
      </w:r>
      <w:r>
        <w:t>”</w:t>
      </w:r>
      <w:r>
        <w:t>、女大学生专场招聘会、妇女创业就业推介会等</w:t>
      </w:r>
      <w:r>
        <w:t>30</w:t>
      </w:r>
      <w:r>
        <w:t>场次，贫困妇女心理健康教育和巾帼脱贫典型创业故事巡回宣讲</w:t>
      </w:r>
      <w:r>
        <w:t>10</w:t>
      </w:r>
      <w:r>
        <w:t>场次，受教育妇女</w:t>
      </w:r>
      <w:r>
        <w:t>8000</w:t>
      </w:r>
      <w:r>
        <w:t>余人。并充分发挥女能人的致富、帮富、带富作用，组织开展</w:t>
      </w:r>
      <w:r>
        <w:t>“</w:t>
      </w:r>
      <w:r>
        <w:t>姐妹携手</w:t>
      </w:r>
      <w:r>
        <w:t xml:space="preserve"> </w:t>
      </w:r>
      <w:r>
        <w:t>共建小康</w:t>
      </w:r>
      <w:r>
        <w:t>”</w:t>
      </w:r>
      <w:r>
        <w:t>关爱帮扶活动，以先富带后富、促共富，示范引领更多贫困群众早日实现小康。西峰区肖金镇妇联主席李莎莎表示：</w:t>
      </w:r>
      <w:r>
        <w:t>“</w:t>
      </w:r>
      <w:r>
        <w:t>妇联组织改革后，吸纳女企业家、女致富带头人等优秀女性加入组织，增强了妇联组织的政治性、先进性，激发了妇联执委活力，推</w:t>
      </w:r>
      <w:r>
        <w:rPr>
          <w:rFonts w:hint="eastAsia"/>
        </w:rPr>
        <w:t>动了妇女工作创新发展。”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践行核心价值观</w:t>
      </w:r>
      <w:r>
        <w:t xml:space="preserve"> </w:t>
      </w:r>
      <w:r>
        <w:t>弘扬巾帼正能量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被街坊领居称为最孝顺儿媳的贾向丽，悉心照料九十一岁婆婆数年；善良又能干的好婆婆李爱荣……上行孝，下怀慈，一个个身边的人物，一件件孝老爱亲的好榜样，用孝心、爱心传递出涤荡人心的美丽力量。</w:t>
      </w:r>
      <w:r>
        <w:t xml:space="preserve"> </w:t>
      </w:r>
    </w:p>
    <w:p w:rsidR="005C6FDE" w:rsidRDefault="005C6FDE" w:rsidP="005C6FDE">
      <w:pPr>
        <w:ind w:firstLineChars="200" w:firstLine="420"/>
      </w:pPr>
      <w:r>
        <w:rPr>
          <w:rFonts w:hint="eastAsia"/>
        </w:rPr>
        <w:t>近年来，西峰区妇联把家庭作为培育和践行社会主义核心价值观的落脚点，在城乡社区、机关、企业广泛开展寻找“最美家庭”活动，在全区两万户家庭中评选出“最美家庭”</w:t>
      </w:r>
      <w:r>
        <w:t>500</w:t>
      </w:r>
      <w:r>
        <w:t>多户；命名</w:t>
      </w:r>
      <w:r>
        <w:t>“</w:t>
      </w:r>
      <w:r>
        <w:t>美丽庭院</w:t>
      </w:r>
      <w:r>
        <w:t>”</w:t>
      </w:r>
      <w:r>
        <w:t>示范村、户</w:t>
      </w:r>
      <w:r>
        <w:t>200</w:t>
      </w:r>
      <w:r>
        <w:t>个；创建平安家庭示范村、户</w:t>
      </w:r>
      <w:r>
        <w:t>320</w:t>
      </w:r>
      <w:r>
        <w:t>个；征集展示好家风、好家训</w:t>
      </w:r>
      <w:r>
        <w:t>300</w:t>
      </w:r>
      <w:r>
        <w:t>余条。</w:t>
      </w:r>
    </w:p>
    <w:p w:rsidR="005C6FDE" w:rsidRDefault="005C6FDE" w:rsidP="005C6FDE">
      <w:pPr>
        <w:ind w:firstLineChars="200" w:firstLine="420"/>
        <w:rPr>
          <w:rFonts w:hint="eastAsia"/>
        </w:rPr>
      </w:pPr>
      <w:r>
        <w:rPr>
          <w:rFonts w:hint="eastAsia"/>
        </w:rPr>
        <w:t>同时，西峰区出台《西峰区反家庭暴力告诫制度实施办法》，挂牌成立了“五中心一门诊”，开展“建设法治庆阳·巾帼在行动”等法治宣传教育活动</w:t>
      </w:r>
      <w:r>
        <w:t>80</w:t>
      </w:r>
      <w:r>
        <w:t>场次，建立妇女儿童维权机构</w:t>
      </w:r>
      <w:r>
        <w:t>136</w:t>
      </w:r>
      <w:r>
        <w:t>个，组建维权队伍</w:t>
      </w:r>
      <w:r>
        <w:t>115</w:t>
      </w:r>
      <w:r>
        <w:t>个，维权干部</w:t>
      </w:r>
      <w:r>
        <w:t>200</w:t>
      </w:r>
      <w:r>
        <w:t>余人，将涉及妇女儿童的矛盾纠纷化解在基层，消除在萌芽状态。并建设留守流动儿童之家</w:t>
      </w:r>
      <w:r>
        <w:t>115</w:t>
      </w:r>
      <w:r>
        <w:t>所，巩固和发展家长学校</w:t>
      </w:r>
      <w:r>
        <w:t>115</w:t>
      </w:r>
      <w:r>
        <w:t>所，组织开展关爱、帮扶、教育活动</w:t>
      </w:r>
      <w:r>
        <w:t>800</w:t>
      </w:r>
      <w:r>
        <w:t>多场次。并完成农村妇女</w:t>
      </w:r>
      <w:r>
        <w:t>“</w:t>
      </w:r>
      <w:r>
        <w:t>两癌</w:t>
      </w:r>
      <w:r>
        <w:t>”</w:t>
      </w:r>
      <w:r>
        <w:t>免费筛查</w:t>
      </w:r>
      <w:r>
        <w:t>9.3</w:t>
      </w:r>
      <w:r>
        <w:t>万人次，救助困境妇女儿童</w:t>
      </w:r>
      <w:r>
        <w:t>2400</w:t>
      </w:r>
      <w:r>
        <w:t>人，不断增强妇女儿童的安全感和幸福感。</w:t>
      </w:r>
    </w:p>
    <w:p w:rsidR="005C6FDE" w:rsidRDefault="005C6FDE" w:rsidP="005C6FDE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庆阳网</w:t>
      </w:r>
      <w:smartTag w:uri="urn:schemas-microsoft-com:office:smarttags" w:element="chsdate">
        <w:smartTagPr>
          <w:attr w:name="Year" w:val="2019"/>
          <w:attr w:name="Month" w:val="3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2019-3-12</w:t>
        </w:r>
      </w:smartTag>
    </w:p>
    <w:p w:rsidR="005C6FDE" w:rsidRDefault="005C6FDE" w:rsidP="00CD203D">
      <w:pPr>
        <w:sectPr w:rsidR="005C6FDE" w:rsidSect="00CD203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92616" w:rsidRDefault="00692616"/>
    <w:sectPr w:rsidR="006926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6FDE"/>
    <w:rsid w:val="005C6FDE"/>
    <w:rsid w:val="00692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C6F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C6FD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C6FD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1892</Characters>
  <Application>Microsoft Office Word</Application>
  <DocSecurity>0</DocSecurity>
  <Lines>15</Lines>
  <Paragraphs>4</Paragraphs>
  <ScaleCrop>false</ScaleCrop>
  <Company>Microsoft</Company>
  <LinksUpToDate>false</LinksUpToDate>
  <CharactersWithSpaces>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2022-07-14T09:50:00Z</dcterms:created>
</cp:coreProperties>
</file>