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68" w:rsidRDefault="00DD5D68" w:rsidP="006E7CE2">
      <w:pPr>
        <w:pStyle w:val="1"/>
      </w:pPr>
      <w:r w:rsidRPr="006E7CE2">
        <w:rPr>
          <w:rFonts w:hint="eastAsia"/>
        </w:rPr>
        <w:t>安吉县妇联基层组织建设出“实”招</w:t>
      </w:r>
      <w:r w:rsidRPr="006E7CE2">
        <w:t xml:space="preserve"> 破难行动见实效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安吉县妇联紧紧围绕“八大破难行动”，突出“实”字，立足改革，激活细胞，实现组织“建”起来、机制“新”起来、阵地“活”起来，深度参与各项“三服务”，为打造“窗口”形象贡献巾帼力量。</w:t>
      </w:r>
    </w:p>
    <w:p w:rsidR="00DD5D68" w:rsidRDefault="00DD5D68" w:rsidP="00DD5D68">
      <w:pPr>
        <w:ind w:firstLineChars="200" w:firstLine="420"/>
      </w:pPr>
      <w:r>
        <w:t>01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严实组织网，搭建全域平台强服务。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严格落实组织覆盖攻坚行动，通过示范建设、个别指导、全面延伸，基本实现横向各领域、纵向各级别均有妇联组织。全面完成</w:t>
      </w:r>
      <w:r>
        <w:t>34</w:t>
      </w:r>
      <w:r>
        <w:t>家机关事业单位改建、新建任务；采用单建</w:t>
      </w:r>
      <w:r>
        <w:t>+</w:t>
      </w:r>
      <w:r>
        <w:t>联建方式，新成立百福院文创园妇联、安吉女性社会组织综合妇联、安吉家政行业妇联、新零售行业妇联等</w:t>
      </w:r>
      <w:r>
        <w:t>10</w:t>
      </w:r>
      <w:r>
        <w:t>个</w:t>
      </w:r>
      <w:r>
        <w:t>“</w:t>
      </w:r>
      <w:r>
        <w:t>四新</w:t>
      </w:r>
      <w:r>
        <w:t>”</w:t>
      </w:r>
      <w:r>
        <w:t>妇联组织；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纵深推进民宿、工业企业、安吉白茶行业、居民组、楼道等多领域</w:t>
      </w:r>
      <w:r>
        <w:t>110</w:t>
      </w:r>
      <w:r>
        <w:t>个妇女微家，在全国首次成立妇女界别政协委员议事厅，建立</w:t>
      </w:r>
      <w:r>
        <w:t>“</w:t>
      </w:r>
      <w:r>
        <w:t>女委员之家</w:t>
      </w:r>
      <w:r>
        <w:t>”</w:t>
      </w:r>
      <w:r>
        <w:t>妇女微家，形成服务基层、服务企业、服务妇女的全域服务平台，基本实现哪里有妇女哪里就有组织，哪里有组织哪里就有服务。</w:t>
      </w:r>
    </w:p>
    <w:p w:rsidR="00DD5D68" w:rsidRDefault="00DD5D68" w:rsidP="00DD5D68">
      <w:pPr>
        <w:ind w:firstLineChars="200" w:firstLine="420"/>
      </w:pPr>
      <w:r>
        <w:t>02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办实“三情”事，创新工作机制优服务。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以县、镇、村三级执委为依托，深入摸清“家情”“企情”“妇情”，创新工作机制，办好难事、急事、要事。以巾帼导师帮带制为载体，在女企业家协会中设立“</w:t>
      </w:r>
      <w:r>
        <w:t>1+N”</w:t>
      </w:r>
      <w:r>
        <w:t>服务专员，开展网上网下带货，解决滞销花卉、农产品近</w:t>
      </w:r>
      <w:r>
        <w:t>4000</w:t>
      </w:r>
      <w:r>
        <w:t>余斤；以</w:t>
      </w:r>
      <w:r>
        <w:t>“</w:t>
      </w:r>
      <w:r>
        <w:t>巾帼文明岗</w:t>
      </w:r>
      <w:r>
        <w:t>+</w:t>
      </w:r>
      <w:r>
        <w:t>新领域妇联</w:t>
      </w:r>
      <w:r>
        <w:t>”</w:t>
      </w:r>
      <w:r>
        <w:t>互助服务模式，经融类巾帼文明岗为各类新领域组织妇联提供</w:t>
      </w:r>
      <w:r>
        <w:t>3000</w:t>
      </w:r>
      <w:r>
        <w:t>余万资金支持，扩大</w:t>
      </w:r>
      <w:r>
        <w:t>“</w:t>
      </w:r>
      <w:r>
        <w:t>美丽贷</w:t>
      </w:r>
      <w:r>
        <w:t>”</w:t>
      </w:r>
      <w:r>
        <w:t>集成效应；以</w:t>
      </w:r>
      <w:r>
        <w:t>“</w:t>
      </w:r>
      <w:r>
        <w:t>志愿领办实事</w:t>
      </w:r>
      <w:r>
        <w:t>”</w:t>
      </w:r>
      <w:r>
        <w:t>为载体，</w:t>
      </w:r>
      <w:r>
        <w:t>4</w:t>
      </w:r>
      <w:r>
        <w:t>个女性社会组织志愿者团队认领妇联实事项目</w:t>
      </w:r>
      <w:r>
        <w:t>8</w:t>
      </w:r>
      <w:r>
        <w:t>个，全年开展服务活动</w:t>
      </w:r>
      <w:r>
        <w:t>60</w:t>
      </w:r>
      <w:r>
        <w:t>余场次。</w:t>
      </w:r>
    </w:p>
    <w:p w:rsidR="00DD5D68" w:rsidRDefault="00DD5D68" w:rsidP="00DD5D68">
      <w:pPr>
        <w:ind w:firstLineChars="200" w:firstLine="420"/>
      </w:pPr>
      <w:r>
        <w:t>03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夯实治理链，激活阵地品牌拓服务。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以矛调、环保、家庭教育为重点，深化社会治理，夯实品牌建设，切实发挥妇联组织在基层社会治理中的作用。深度培植“美丽阿姐”社会治理品牌，工作室实现各乡镇矛调中心全入驻，全年累计轮值</w:t>
      </w:r>
      <w:r>
        <w:t>180</w:t>
      </w:r>
      <w:r>
        <w:t>次，调解婚姻家庭纠纷</w:t>
      </w:r>
      <w:r>
        <w:t>68</w:t>
      </w:r>
      <w:r>
        <w:t>起。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推广乡镇（街道）未成年人救助保护站建设，成为全省全领域覆盖首个县，共受理求助服务案件</w:t>
      </w:r>
      <w:r>
        <w:t>15</w:t>
      </w:r>
      <w:r>
        <w:t>件，服务未成年人</w:t>
      </w:r>
      <w:r>
        <w:t>183</w:t>
      </w:r>
      <w:r>
        <w:t>人次。继续巩固和深化安吉河嫂品牌，主妇曝光台线上曝光</w:t>
      </w:r>
      <w:r>
        <w:t>78</w:t>
      </w:r>
      <w:r>
        <w:t>次，环境治理发挥重要作用。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创新实施女政协委员“</w:t>
      </w:r>
      <w:r>
        <w:t>1+15+N”</w:t>
      </w:r>
      <w:r>
        <w:t>工作法，</w:t>
      </w:r>
      <w:r>
        <w:t>1</w:t>
      </w:r>
      <w:r>
        <w:t>个总家，</w:t>
      </w:r>
      <w:r>
        <w:t>15</w:t>
      </w:r>
      <w:r>
        <w:t>个分站，</w:t>
      </w:r>
      <w:r>
        <w:t>N</w:t>
      </w:r>
      <w:r>
        <w:t>个以女委员姓名命名工作点和企业女委员工作点，实现全县</w:t>
      </w:r>
      <w:r>
        <w:t>76</w:t>
      </w:r>
      <w:r>
        <w:t>名女政协委员力量全下沉。</w:t>
      </w:r>
    </w:p>
    <w:p w:rsidR="00DD5D68" w:rsidRDefault="00DD5D68" w:rsidP="00DD5D68">
      <w:pPr>
        <w:ind w:firstLineChars="200" w:firstLine="420"/>
      </w:pPr>
      <w:r>
        <w:rPr>
          <w:rFonts w:hint="eastAsia"/>
        </w:rPr>
        <w:t>“安老师”家庭教育品牌种子计划全面推进，完成“导师团</w:t>
      </w:r>
      <w:r>
        <w:t>--</w:t>
      </w:r>
      <w:r>
        <w:t>讲师团</w:t>
      </w:r>
      <w:r>
        <w:t>--</w:t>
      </w:r>
      <w:r>
        <w:t>志愿团</w:t>
      </w:r>
      <w:r>
        <w:t>”</w:t>
      </w:r>
      <w:r>
        <w:t>三级专兼职</w:t>
      </w:r>
      <w:r>
        <w:t>“</w:t>
      </w:r>
      <w:r>
        <w:t>安老师</w:t>
      </w:r>
      <w:r>
        <w:t>”</w:t>
      </w:r>
      <w:r>
        <w:t>（</w:t>
      </w:r>
      <w:r>
        <w:t>500</w:t>
      </w:r>
      <w:r>
        <w:t>余名师资库）队伍组建，首次吸纳社会人员入队，</w:t>
      </w:r>
      <w:r>
        <w:t>“</w:t>
      </w:r>
      <w:r>
        <w:t>线上</w:t>
      </w:r>
      <w:r>
        <w:t>+</w:t>
      </w:r>
      <w:r>
        <w:t>线下</w:t>
      </w:r>
      <w:r>
        <w:t>+</w:t>
      </w:r>
      <w:r>
        <w:t>特色理论研究与实践</w:t>
      </w:r>
      <w:r>
        <w:t>”</w:t>
      </w:r>
      <w:r>
        <w:t>三种形式课程，服务家长达</w:t>
      </w:r>
      <w:r>
        <w:t>30</w:t>
      </w:r>
      <w:r>
        <w:t>万人次。</w:t>
      </w:r>
    </w:p>
    <w:p w:rsidR="00DD5D68" w:rsidRDefault="00DD5D68" w:rsidP="00DD5D68">
      <w:pPr>
        <w:ind w:firstLineChars="200" w:firstLine="420"/>
        <w:jc w:val="right"/>
      </w:pPr>
      <w:r w:rsidRPr="006E7CE2">
        <w:rPr>
          <w:rFonts w:hint="eastAsia"/>
        </w:rPr>
        <w:t>澎湃新闻·澎湃号·政务</w:t>
      </w:r>
      <w:r w:rsidRPr="006E7CE2">
        <w:t>2020-11-26</w:t>
      </w:r>
    </w:p>
    <w:p w:rsidR="00DD5D68" w:rsidRDefault="00DD5D68" w:rsidP="002117BA">
      <w:pPr>
        <w:sectPr w:rsidR="00DD5D68" w:rsidSect="002117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28A3" w:rsidRDefault="005F28A3"/>
    <w:sectPr w:rsidR="005F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D68"/>
    <w:rsid w:val="005F28A3"/>
    <w:rsid w:val="00DD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5D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D5D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Win10NeT.COM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2022-07-27T08:21:00Z</dcterms:created>
</cp:coreProperties>
</file>