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6F24" w:rsidRDefault="009F6F24" w:rsidP="000350A6">
      <w:pPr>
        <w:pStyle w:val="1"/>
      </w:pPr>
      <w:r w:rsidRPr="000350A6">
        <w:rPr>
          <w:rFonts w:hint="eastAsia"/>
        </w:rPr>
        <w:t>坚持党建带妇建</w:t>
      </w:r>
      <w:r w:rsidRPr="000350A6">
        <w:t xml:space="preserve"> 力促巾帼建新功</w:t>
      </w:r>
      <w:r w:rsidRPr="000350A6">
        <w:t>——</w:t>
      </w:r>
      <w:r>
        <w:rPr>
          <w:rFonts w:hint="eastAsia"/>
        </w:rPr>
        <w:t>十堰</w:t>
      </w:r>
      <w:r w:rsidRPr="000350A6">
        <w:t>市妇联党建工作情况</w:t>
      </w:r>
    </w:p>
    <w:p w:rsidR="009F6F24" w:rsidRDefault="009F6F24" w:rsidP="009F6F24">
      <w:pPr>
        <w:ind w:firstLineChars="200" w:firstLine="420"/>
      </w:pPr>
      <w:r>
        <w:t>5</w:t>
      </w:r>
      <w:r>
        <w:t>月</w:t>
      </w:r>
      <w:r>
        <w:t>10</w:t>
      </w:r>
      <w:r>
        <w:t>日上午，由市委直属机关工委主办、团市委承办的今年第二场市直机关党建</w:t>
      </w:r>
      <w:r>
        <w:t>“</w:t>
      </w:r>
      <w:r>
        <w:t>个个过关、全面过硬</w:t>
      </w:r>
      <w:r>
        <w:t>”</w:t>
      </w:r>
      <w:r>
        <w:t>现场观摩会在市总工会召开，本次党建现场观摩会以</w:t>
      </w:r>
      <w:r>
        <w:t>“</w:t>
      </w:r>
      <w:r>
        <w:t>党建带群建</w:t>
      </w:r>
      <w:r>
        <w:t xml:space="preserve"> </w:t>
      </w:r>
      <w:r>
        <w:t>服务高质量发展</w:t>
      </w:r>
      <w:r>
        <w:t>”</w:t>
      </w:r>
      <w:r>
        <w:t>为主题，各市直群团单位相互交流党建工作经验做法，共同推动党建工作质量整体提升，进一步激发群团组织新活力。市妇联参加会议并作了</w:t>
      </w:r>
      <w:r>
        <w:t>“</w:t>
      </w:r>
      <w:r>
        <w:t>坚持党建带妇建</w:t>
      </w:r>
      <w:r>
        <w:t xml:space="preserve"> </w:t>
      </w:r>
      <w:r>
        <w:t>力促巾帼建新功</w:t>
      </w:r>
      <w:r>
        <w:t>”</w:t>
      </w:r>
      <w:r>
        <w:t>的党建工作交流分享。</w:t>
      </w:r>
    </w:p>
    <w:p w:rsidR="009F6F24" w:rsidRDefault="009F6F24" w:rsidP="009F6F24">
      <w:pPr>
        <w:ind w:firstLineChars="200" w:firstLine="420"/>
      </w:pPr>
      <w:r>
        <w:rPr>
          <w:rFonts w:hint="eastAsia"/>
        </w:rPr>
        <w:t>近年来，市妇联坚持以习近平新时代中国特色社会主义思想为指导，聚焦保持和增强妇联组织政治性先进性群众性，创新探索“</w:t>
      </w:r>
      <w:r>
        <w:t>334”</w:t>
      </w:r>
      <w:r>
        <w:t>工作思路，狠抓党建与业务工作深度融合、互促共进，以高质量党建引领妇女事业高质量发展。</w:t>
      </w:r>
    </w:p>
    <w:p w:rsidR="009F6F24" w:rsidRDefault="009F6F24" w:rsidP="009F6F24">
      <w:pPr>
        <w:ind w:firstLineChars="200" w:firstLine="420"/>
      </w:pPr>
      <w:r>
        <w:rPr>
          <w:rFonts w:hint="eastAsia"/>
        </w:rPr>
        <w:t>一是弘扬“巾帼心向党”主旋律，讲政治、重引领，凝聚她力量。坚持政治引领举旗帜，始终把旗帜鲜明讲政治放在首位，树牢“四个意识”，坚定“四个自信”，坚决做到“两个维护”。坚持思想引领凝共识，持续强化理论武装，深入学习习近平总书记关于妇女工作和妇联改革的重要论述，增强用党的创新理论武装头脑、指导实践的政治自觉。坚持价值引领聚人心，切实履行引领妇女群众听党话、跟党走的政治责任，实行“</w:t>
      </w:r>
      <w:r>
        <w:t>1234”</w:t>
      </w:r>
      <w:r>
        <w:t>群众宣讲工作法，让党的创新理论深入妇女人心、飞入寻常百姓家。</w:t>
      </w:r>
    </w:p>
    <w:p w:rsidR="009F6F24" w:rsidRDefault="009F6F24" w:rsidP="009F6F24">
      <w:pPr>
        <w:ind w:firstLineChars="200" w:firstLine="420"/>
      </w:pPr>
      <w:r>
        <w:rPr>
          <w:rFonts w:hint="eastAsia"/>
        </w:rPr>
        <w:t>二是紧扣“高质量发展”总要求，打硬仗、力创新，实干勇担当。坚持党建带妇建、妇建促党建，在持续深化妇联改革中探索创新“</w:t>
      </w:r>
      <w:r>
        <w:t>334”</w:t>
      </w:r>
      <w:r>
        <w:t>工作思路，即转变</w:t>
      </w:r>
      <w:r>
        <w:t>“</w:t>
      </w:r>
      <w:r>
        <w:t>三个理念</w:t>
      </w:r>
      <w:r>
        <w:t>”</w:t>
      </w:r>
      <w:r>
        <w:t>：妇联组织由机关管理型向社会化服务群众工作方式转变，由活动化、娱乐化的工作模式向实事化、项目化推动模式转变，由妇联系统</w:t>
      </w:r>
      <w:r>
        <w:t>“</w:t>
      </w:r>
      <w:r>
        <w:t>自转</w:t>
      </w:r>
      <w:r>
        <w:t>”</w:t>
      </w:r>
      <w:r>
        <w:t>向联动社会资源</w:t>
      </w:r>
      <w:r>
        <w:t>“</w:t>
      </w:r>
      <w:r>
        <w:t>公转</w:t>
      </w:r>
      <w:r>
        <w:t>”</w:t>
      </w:r>
      <w:r>
        <w:t>转变；突出</w:t>
      </w:r>
      <w:r>
        <w:t>“</w:t>
      </w:r>
      <w:r>
        <w:t>三个优势</w:t>
      </w:r>
      <w:r>
        <w:t>”</w:t>
      </w:r>
      <w:r>
        <w:t>：即发挥好妇联组织联、合、特的优势；推行</w:t>
      </w:r>
      <w:r>
        <w:t>“</w:t>
      </w:r>
      <w:r>
        <w:t>四化同步</w:t>
      </w:r>
      <w:r>
        <w:t>”</w:t>
      </w:r>
      <w:r>
        <w:t>工作方式：即工作职责目标化、目标工作实事化、实事工作项目化、项目工作社会化，做到党建与业务同步</w:t>
      </w:r>
      <w:r>
        <w:t>“</w:t>
      </w:r>
      <w:r>
        <w:t>定目标、列清单、办实事、督实效</w:t>
      </w:r>
      <w:r>
        <w:t>”</w:t>
      </w:r>
      <w:r>
        <w:t>的闭环管理</w:t>
      </w:r>
      <w:r>
        <w:rPr>
          <w:rFonts w:hint="eastAsia"/>
        </w:rPr>
        <w:t>，确保妇联组织紧跟党的步伐，主动融入中心、服务大局，推动妇联业务工作取得新成效。</w:t>
      </w:r>
    </w:p>
    <w:p w:rsidR="009F6F24" w:rsidRDefault="009F6F24" w:rsidP="009F6F24">
      <w:pPr>
        <w:ind w:firstLineChars="200" w:firstLine="420"/>
      </w:pPr>
      <w:r>
        <w:rPr>
          <w:rFonts w:hint="eastAsia"/>
        </w:rPr>
        <w:t>三是坚持“从严从实”主基调，提素质、转作风，基层增活力。深入推进清廉机关建设，全面落实从严治党主体责任，开展廉政风险排查，强化干部日常监督，扎实推进“十进十建”，持续开展“树清廉家风</w:t>
      </w:r>
      <w:r>
        <w:t xml:space="preserve"> </w:t>
      </w:r>
      <w:r>
        <w:t>创最美家庭</w:t>
      </w:r>
      <w:r>
        <w:t>”</w:t>
      </w:r>
      <w:r>
        <w:t>主题活动，推动市直领导干部及家属重视清廉家风建设。大力提升队伍素质，打造忠诚、干净、担当的妇联干部队伍，推动落实市妇联干部</w:t>
      </w:r>
      <w:r>
        <w:t>“</w:t>
      </w:r>
      <w:r>
        <w:t>专挂兼</w:t>
      </w:r>
      <w:r>
        <w:t>”</w:t>
      </w:r>
      <w:r>
        <w:t>多元化配备，补充妇联机关工作力量。狠抓干部作风建设，健全</w:t>
      </w:r>
      <w:r>
        <w:t>“</w:t>
      </w:r>
      <w:r>
        <w:t>下基层、访妇情、办实事</w:t>
      </w:r>
      <w:r>
        <w:t>”</w:t>
      </w:r>
      <w:r>
        <w:t>制度、妇女需求调研制度、领导干部接访制度等长效机制，创新</w:t>
      </w:r>
      <w:r>
        <w:t>“</w:t>
      </w:r>
      <w:r>
        <w:t>妇联干部</w:t>
      </w:r>
      <w:r>
        <w:t>+</w:t>
      </w:r>
      <w:r>
        <w:t>社会组织</w:t>
      </w:r>
      <w:r>
        <w:t>+</w:t>
      </w:r>
      <w:r>
        <w:t>妇联执委</w:t>
      </w:r>
      <w:r>
        <w:t>+</w:t>
      </w:r>
      <w:r>
        <w:t>巾帼志愿者</w:t>
      </w:r>
      <w:r>
        <w:t>”</w:t>
      </w:r>
      <w:r>
        <w:t>组</w:t>
      </w:r>
      <w:r>
        <w:rPr>
          <w:rFonts w:hint="eastAsia"/>
        </w:rPr>
        <w:t>团服务模式，打通服务妇女群众“最后一公里”。</w:t>
      </w:r>
    </w:p>
    <w:p w:rsidR="009F6F24" w:rsidRDefault="009F6F24" w:rsidP="009F6F24">
      <w:pPr>
        <w:ind w:firstLineChars="200" w:firstLine="420"/>
      </w:pPr>
      <w:r>
        <w:rPr>
          <w:rFonts w:hint="eastAsia"/>
        </w:rPr>
        <w:t>下一步，市妇联将继续围绕市委、市政府的中心工作，深入学习贯彻习近平新时代中国特色社会主义思想，扎实开展党史学习教育，努力推动党建、业务高质量融合发展，积极作为、勇于担当，充分发挥桥梁纽带作用，团结带领广大妇女群众在建设社会主义现代化强市新征程中实现新作为。</w:t>
      </w:r>
    </w:p>
    <w:p w:rsidR="009F6F24" w:rsidRDefault="009F6F24" w:rsidP="009F6F24">
      <w:pPr>
        <w:ind w:firstLineChars="200" w:firstLine="420"/>
        <w:jc w:val="right"/>
      </w:pPr>
      <w:r w:rsidRPr="000350A6">
        <w:rPr>
          <w:rFonts w:hint="eastAsia"/>
        </w:rPr>
        <w:t>百度</w:t>
      </w:r>
      <w:r w:rsidRPr="000350A6">
        <w:t>2021-05-12</w:t>
      </w:r>
    </w:p>
    <w:p w:rsidR="009F6F24" w:rsidRDefault="009F6F24" w:rsidP="006E52C2">
      <w:pPr>
        <w:sectPr w:rsidR="009F6F24" w:rsidSect="006E52C2">
          <w:type w:val="continuous"/>
          <w:pgSz w:w="11906" w:h="16838"/>
          <w:pgMar w:top="1644" w:right="1236" w:bottom="1418" w:left="1814" w:header="851" w:footer="907" w:gutter="0"/>
          <w:pgNumType w:start="1"/>
          <w:cols w:space="720"/>
          <w:docGrid w:type="lines" w:linePitch="341" w:charSpace="2373"/>
        </w:sectPr>
      </w:pPr>
    </w:p>
    <w:p w:rsidR="00517CAE" w:rsidRDefault="00517CAE"/>
    <w:sectPr w:rsidR="00517CA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F6F24"/>
    <w:rsid w:val="00517CAE"/>
    <w:rsid w:val="009F6F2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9F6F24"/>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9F6F24"/>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187</Words>
  <Characters>1066</Characters>
  <Application>Microsoft Office Word</Application>
  <DocSecurity>0</DocSecurity>
  <Lines>8</Lines>
  <Paragraphs>2</Paragraphs>
  <ScaleCrop>false</ScaleCrop>
  <Company>Win10NeT.COM</Company>
  <LinksUpToDate>false</LinksUpToDate>
  <CharactersWithSpaces>1251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XiaZaiMa.COM</dc:creator>
  <cp:keywords/>
  <dc:description/>
  <cp:lastModifiedBy/>
  <cp:revision>1</cp:revision>
  <dcterms:created xsi:type="dcterms:W3CDTF">2022-07-27T08:49:00Z</dcterms:created>
</cp:coreProperties>
</file>