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BA2" w:rsidRDefault="006A6BA2" w:rsidP="00862C75">
      <w:pPr>
        <w:pStyle w:val="1"/>
        <w:rPr>
          <w:rFonts w:hint="eastAsia"/>
        </w:rPr>
      </w:pPr>
      <w:r w:rsidRPr="00B56900">
        <w:rPr>
          <w:rFonts w:hint="eastAsia"/>
        </w:rPr>
        <w:t>六安舒城：藕虾立体种养，圆了脱贫致富梦</w:t>
      </w:r>
    </w:p>
    <w:p w:rsidR="006A6BA2" w:rsidRDefault="006A6BA2" w:rsidP="006A6BA2">
      <w:pPr>
        <w:ind w:firstLineChars="200" w:firstLine="420"/>
      </w:pPr>
      <w:r>
        <w:rPr>
          <w:rFonts w:hint="eastAsia"/>
        </w:rPr>
        <w:t>“通过藕虾立体种养，我家今年增收了</w:t>
      </w:r>
      <w:r>
        <w:t>5</w:t>
      </w:r>
      <w:r>
        <w:t>万元，以后的生活会越来越好。</w:t>
      </w:r>
      <w:r>
        <w:t>”</w:t>
      </w:r>
      <w:r>
        <w:t>六安舒城柏林乡祝井村束庆壹指着自己的养殖基地，脸上露出了久违的笑容。</w:t>
      </w:r>
    </w:p>
    <w:p w:rsidR="006A6BA2" w:rsidRDefault="006A6BA2" w:rsidP="006A6BA2">
      <w:pPr>
        <w:ind w:firstLineChars="200" w:firstLine="420"/>
      </w:pPr>
      <w:r>
        <w:rPr>
          <w:rFonts w:hint="eastAsia"/>
        </w:rPr>
        <w:t>今年四十出头束庆壹看上去饱经沧桑。</w:t>
      </w:r>
      <w:r>
        <w:t>1992</w:t>
      </w:r>
      <w:r>
        <w:t>年</w:t>
      </w:r>
      <w:r>
        <w:t>17</w:t>
      </w:r>
      <w:r>
        <w:t>岁的束庆壹在一家汽车修理厂学习汽车修理时，因汽油意外起火，束庆壹全身大面积烧伤，而且失去了左耳，左手也完全变形，几乎失去劳动能力。</w:t>
      </w:r>
      <w:r>
        <w:t>2014</w:t>
      </w:r>
      <w:r>
        <w:t>年，经评议公示，他成了祝井村的建档立卡贫困户。</w:t>
      </w:r>
    </w:p>
    <w:p w:rsidR="006A6BA2" w:rsidRDefault="006A6BA2" w:rsidP="006A6BA2">
      <w:pPr>
        <w:ind w:firstLineChars="200" w:firstLine="420"/>
      </w:pPr>
      <w:r>
        <w:rPr>
          <w:rFonts w:hint="eastAsia"/>
        </w:rPr>
        <w:t>近年来，在国家政策的大力扶持下，在帮扶干部的倾心帮扶下，束庆壹的父亲成了村里的保洁员，每年收入</w:t>
      </w:r>
      <w:r>
        <w:t>3000</w:t>
      </w:r>
      <w:r>
        <w:t>元，儿子在仁峰学校读初中每年有寄宿生补助，束庆壹本人也做起了收购水产进行贩卖的小生意，稳定实现了脱贫。</w:t>
      </w:r>
    </w:p>
    <w:p w:rsidR="006A6BA2" w:rsidRDefault="006A6BA2" w:rsidP="006A6BA2">
      <w:pPr>
        <w:ind w:firstLineChars="200" w:firstLine="420"/>
      </w:pPr>
      <w:r>
        <w:rPr>
          <w:rFonts w:hint="eastAsia"/>
        </w:rPr>
        <w:t>因他又有一些水产方面的经验，乡扶贫工作站几位同志在上门宣讲政策的同时鼓励他从事一些水产养殖。束庆壹听了十分高兴，说干就干。</w:t>
      </w:r>
      <w:r>
        <w:t>2018</w:t>
      </w:r>
      <w:r>
        <w:t>年</w:t>
      </w:r>
      <w:r>
        <w:t>4</w:t>
      </w:r>
      <w:r>
        <w:t>月份他在本组流转了</w:t>
      </w:r>
      <w:r>
        <w:t>30</w:t>
      </w:r>
      <w:r>
        <w:t>亩水田实行藕虾立体种养，水田的四周开挖深沟养殖龙虾，水田中央种植莲藕和莲花。</w:t>
      </w:r>
    </w:p>
    <w:p w:rsidR="006A6BA2" w:rsidRDefault="006A6BA2" w:rsidP="006A6BA2">
      <w:pPr>
        <w:ind w:firstLineChars="200" w:firstLine="420"/>
      </w:pPr>
      <w:r>
        <w:rPr>
          <w:rFonts w:hint="eastAsia"/>
        </w:rPr>
        <w:t>“为节约成本，我每天早晨</w:t>
      </w:r>
      <w:r>
        <w:t>5</w:t>
      </w:r>
      <w:r>
        <w:t>点就前往县城收虾苗，我收来的虾苗每斤只要</w:t>
      </w:r>
      <w:r>
        <w:t>7—8</w:t>
      </w:r>
      <w:r>
        <w:t>元，而在市场上购买每斤要</w:t>
      </w:r>
      <w:r>
        <w:t>10</w:t>
      </w:r>
      <w:r>
        <w:t>元左右，不但每斤节约成本</w:t>
      </w:r>
      <w:r>
        <w:t>2—3</w:t>
      </w:r>
      <w:r>
        <w:t>元，而且收购的本地虾苗更易于存活。</w:t>
      </w:r>
      <w:r>
        <w:t>”</w:t>
      </w:r>
      <w:r>
        <w:t>束庆壹笑眯眯地和帮扶干部算了一笔账，兴奋之情溢于言表，也慢慢打开了话匣子。</w:t>
      </w:r>
      <w:r>
        <w:t>“</w:t>
      </w:r>
      <w:r>
        <w:t>藕虾立体种养的成功，还要感谢政府、感谢乡村干部。他们帮我申请了五万元金融扶贫贷款作为藕虾养殖发展资金，乡里举办的特色种养业技术培训给我提供了学习的机会，帮扶干部还帮我申报了产业补助</w:t>
      </w:r>
      <w:r>
        <w:t>5000</w:t>
      </w:r>
      <w:r>
        <w:t>元。</w:t>
      </w:r>
      <w:r>
        <w:t>”</w:t>
      </w:r>
    </w:p>
    <w:p w:rsidR="006A6BA2" w:rsidRDefault="006A6BA2" w:rsidP="006A6BA2">
      <w:pPr>
        <w:ind w:firstLineChars="200" w:firstLine="420"/>
        <w:rPr>
          <w:rFonts w:hint="eastAsia"/>
        </w:rPr>
      </w:pPr>
      <w:r>
        <w:rPr>
          <w:rFonts w:hint="eastAsia"/>
        </w:rPr>
        <w:t>说起未来，这个中年汉子脸上满是憧憬，“我的藕虾养殖基地就在省道</w:t>
      </w:r>
      <w:r>
        <w:t>S351</w:t>
      </w:r>
      <w:r>
        <w:t>路边，交通方便，现在上级的扶贫政策这么好，我要大干一场，不仅要脱贫，还要致富。我要将我的藕虾养殖基地打造成集垂钓和休闲娱乐于一体的小旅游景区，待到龙虾成熟时，水田中央的莲花也盛开了，到时候吸引城里人来这里进行龙虾垂钓</w:t>
      </w:r>
      <w:r>
        <w:t>……”</w:t>
      </w:r>
    </w:p>
    <w:p w:rsidR="006A6BA2" w:rsidRDefault="006A6BA2" w:rsidP="00862C75">
      <w:pPr>
        <w:ind w:firstLine="420"/>
        <w:jc w:val="right"/>
        <w:rPr>
          <w:rFonts w:hint="eastAsia"/>
        </w:rPr>
      </w:pPr>
      <w:r w:rsidRPr="00B56900">
        <w:rPr>
          <w:rFonts w:hint="eastAsia"/>
        </w:rPr>
        <w:t>央广网</w:t>
      </w:r>
      <w:smartTag w:uri="urn:schemas-microsoft-com:office:smarttags" w:element="chsdate">
        <w:smartTagPr>
          <w:attr w:name="Year" w:val="2019"/>
          <w:attr w:name="Month" w:val="1"/>
          <w:attr w:name="Day" w:val="21"/>
          <w:attr w:name="IsLunarDate" w:val="False"/>
          <w:attr w:name="IsROCDate" w:val="False"/>
        </w:smartTagPr>
        <w:r>
          <w:rPr>
            <w:rFonts w:hint="eastAsia"/>
          </w:rPr>
          <w:t>2019-1-21</w:t>
        </w:r>
      </w:smartTag>
    </w:p>
    <w:p w:rsidR="006A6BA2" w:rsidRDefault="006A6BA2" w:rsidP="000E3896">
      <w:pPr>
        <w:sectPr w:rsidR="006A6BA2" w:rsidSect="000E3896">
          <w:type w:val="continuous"/>
          <w:pgSz w:w="11906" w:h="16838" w:code="9"/>
          <w:pgMar w:top="1644" w:right="1236" w:bottom="1418" w:left="1814" w:header="851" w:footer="907" w:gutter="0"/>
          <w:pgNumType w:start="1"/>
          <w:cols w:space="425"/>
          <w:docGrid w:type="lines" w:linePitch="341" w:charSpace="2373"/>
        </w:sectPr>
      </w:pPr>
    </w:p>
    <w:p w:rsidR="0004080D" w:rsidRDefault="0004080D"/>
    <w:sectPr w:rsidR="000408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6BA2"/>
    <w:rsid w:val="0004080D"/>
    <w:rsid w:val="006A6B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A6B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6BA2"/>
    <w:rPr>
      <w:rFonts w:ascii="黑体" w:eastAsia="黑体" w:hAnsi="宋体" w:cs="Times New Roman"/>
      <w:b/>
      <w:kern w:val="36"/>
      <w:sz w:val="32"/>
      <w:szCs w:val="32"/>
    </w:rPr>
  </w:style>
  <w:style w:type="paragraph" w:customStyle="1" w:styleId="Char2CharCharChar">
    <w:name w:val="Char2 Char Char Char"/>
    <w:basedOn w:val="a"/>
    <w:autoRedefine/>
    <w:rsid w:val="006A6BA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2022-07-19T01:49:00Z</dcterms:created>
</cp:coreProperties>
</file>