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5D9E" w:rsidRDefault="00495D9E" w:rsidP="001E76C7">
      <w:pPr>
        <w:pStyle w:val="1"/>
        <w:rPr>
          <w:rFonts w:hint="eastAsia"/>
        </w:rPr>
      </w:pPr>
      <w:bookmarkStart w:id="0" w:name="_Toc109116745"/>
      <w:r w:rsidRPr="001E76C7">
        <w:rPr>
          <w:rFonts w:hint="eastAsia"/>
        </w:rPr>
        <w:t>这条虾，可能将在未来改变对虾养殖板块的格局</w:t>
      </w:r>
      <w:bookmarkEnd w:id="0"/>
    </w:p>
    <w:p w:rsidR="00495D9E" w:rsidRDefault="00495D9E" w:rsidP="00495D9E">
      <w:pPr>
        <w:ind w:firstLineChars="200" w:firstLine="420"/>
      </w:pPr>
      <w:r>
        <w:t>2017</w:t>
      </w:r>
      <w:r>
        <w:t>年，全球对虾总产量超</w:t>
      </w:r>
      <w:r>
        <w:t>430</w:t>
      </w:r>
      <w:r>
        <w:t>万吨，全球对虾产量呈现增长趋势。我国对虾养殖虽因养殖面积缩减和多种病害困扰等原因导致产量下降，但中国对虾产量仍占全球对戏产量的</w:t>
      </w:r>
      <w:r>
        <w:t>27%</w:t>
      </w:r>
      <w:r>
        <w:t>，仍遥遥领先其他国家。毫无疑问，对虾因经济效益高、养殖周期短、市场需求大的原因，一直是国内水产养殖业的宠儿；即便近年市场行情波动大、养殖风险系数高，大部分养殖户仍然看好对虾养殖业，继续从业或投身于此。</w:t>
      </w:r>
    </w:p>
    <w:p w:rsidR="00495D9E" w:rsidRDefault="00495D9E" w:rsidP="00495D9E">
      <w:pPr>
        <w:ind w:firstLineChars="200" w:firstLine="420"/>
      </w:pPr>
      <w:r>
        <w:rPr>
          <w:rFonts w:hint="eastAsia"/>
        </w:rPr>
        <w:t>如今，对虾养殖业的机遇与挑战并存，众多从业者也在行业中奋力拼搏，为对虾养殖的健康可持续发展而努力，袁健国就是其中的一位。据了解，袁健国从事甲壳类相关工作已有</w:t>
      </w:r>
      <w:r>
        <w:t>27</w:t>
      </w:r>
      <w:r>
        <w:t>年之久，对甲壳类的了解十分透彻了。为了改变对虾种苗板块长年以来的混乱局面，袁健国一直往返于中国与泰国之间，学习并引进国外的优秀技术。今年</w:t>
      </w:r>
      <w:r>
        <w:t>8</w:t>
      </w:r>
      <w:r>
        <w:t>月，袁健国于湛江成立广东元泰水产种业研究有限公司（以下简称</w:t>
      </w:r>
      <w:r>
        <w:t>“</w:t>
      </w:r>
      <w:r>
        <w:t>元泰种业</w:t>
      </w:r>
      <w:r>
        <w:t>”</w:t>
      </w:r>
      <w:r>
        <w:t>），就是其努力多年改变种苗板块局面的成果之一。</w:t>
      </w:r>
    </w:p>
    <w:p w:rsidR="00495D9E" w:rsidRDefault="00495D9E" w:rsidP="00495D9E">
      <w:pPr>
        <w:ind w:firstLineChars="200" w:firstLine="420"/>
      </w:pPr>
      <w:r>
        <w:rPr>
          <w:rFonts w:hint="eastAsia"/>
        </w:rPr>
        <w:t>广东元泰水产种业研究有限公司成立于</w:t>
      </w:r>
      <w:r>
        <w:t>2018</w:t>
      </w:r>
      <w:r>
        <w:t>年</w:t>
      </w:r>
      <w:r>
        <w:t>8</w:t>
      </w:r>
      <w:r>
        <w:t>月，是由泰国海湾种虾公司、泰国湄洲大学技术合作设立的虾、蟹中国本土选育育种研究机构。元泰种业是专门从事南美白对虾、罗氏沼虾等水产养殖品种育种研究单位，办事处位于江市海洋科技创业中心。目前公司拥有国内外育种研发团队共</w:t>
      </w:r>
      <w:r>
        <w:t>11</w:t>
      </w:r>
      <w:r>
        <w:t>人，其中具有高级职称的有</w:t>
      </w:r>
      <w:r>
        <w:t>8</w:t>
      </w:r>
      <w:r>
        <w:t>人。</w:t>
      </w:r>
    </w:p>
    <w:p w:rsidR="00495D9E" w:rsidRDefault="00495D9E" w:rsidP="00495D9E">
      <w:pPr>
        <w:ind w:firstLineChars="200" w:firstLine="420"/>
      </w:pPr>
      <w:r>
        <w:rPr>
          <w:rFonts w:hint="eastAsia"/>
        </w:rPr>
        <w:t>新闻发布会现场</w:t>
      </w:r>
    </w:p>
    <w:p w:rsidR="00495D9E" w:rsidRDefault="00495D9E" w:rsidP="00495D9E">
      <w:pPr>
        <w:ind w:firstLineChars="200" w:firstLine="420"/>
      </w:pPr>
      <w:r>
        <w:rPr>
          <w:rFonts w:hint="eastAsia"/>
        </w:rPr>
        <w:t>重要嘉宾</w:t>
      </w:r>
    </w:p>
    <w:p w:rsidR="00495D9E" w:rsidRDefault="00495D9E" w:rsidP="00495D9E">
      <w:pPr>
        <w:ind w:firstLineChars="200" w:firstLine="420"/>
      </w:pPr>
      <w:smartTag w:uri="urn:schemas-microsoft-com:office:smarttags" w:element="chsdate">
        <w:smartTagPr>
          <w:attr w:name="Year" w:val="2019"/>
          <w:attr w:name="Month" w:val="1"/>
          <w:attr w:name="Day" w:val="4"/>
          <w:attr w:name="IsLunarDate" w:val="False"/>
          <w:attr w:name="IsROCDate" w:val="False"/>
        </w:smartTagPr>
        <w:r>
          <w:t>2019</w:t>
        </w:r>
        <w:r>
          <w:t>年</w:t>
        </w:r>
        <w:r>
          <w:t>1</w:t>
        </w:r>
        <w:r>
          <w:t>月</w:t>
        </w:r>
        <w:r>
          <w:t>4</w:t>
        </w:r>
        <w:r>
          <w:t>日</w:t>
        </w:r>
      </w:smartTag>
      <w:r>
        <w:t>，泰国清迈</w:t>
      </w:r>
      <w:r>
        <w:t>Maejo</w:t>
      </w:r>
      <w:r>
        <w:t>大学、广东元泰水产种业研究有限公司、江苏南通中水科研有限公司、泰国海湾种虾公司共同筹办的联合育种中心新闻发布会正式举行。本次新闻发布会昭示了国内外多方企业于中国本土进行南美白对虾选育项目正式落地。元泰种业是国内首家民营专门从事南美白对虾、罗氏沼虾育种的研究单位，通过民间资本与境外知名高校的合作，孵化产生高科技型的民营研发机构。</w:t>
      </w:r>
    </w:p>
    <w:p w:rsidR="00495D9E" w:rsidRDefault="00495D9E" w:rsidP="00495D9E">
      <w:pPr>
        <w:ind w:firstLineChars="200" w:firstLine="420"/>
      </w:pPr>
      <w:r>
        <w:rPr>
          <w:rFonts w:hint="eastAsia"/>
        </w:rPr>
        <w:t>种源是养殖业的重中之重</w:t>
      </w:r>
    </w:p>
    <w:p w:rsidR="00495D9E" w:rsidRDefault="00495D9E" w:rsidP="00495D9E">
      <w:pPr>
        <w:ind w:firstLineChars="200" w:firstLine="420"/>
      </w:pPr>
      <w:r>
        <w:rPr>
          <w:rFonts w:hint="eastAsia"/>
        </w:rPr>
        <w:t>新闻发布会前夕，笔者采访了泰国海湾种虾公司亚洲首席执行官、广东元泰水产种业研究有限公司总经理袁健国，了解元泰种业的成立背景、核心意义以及近期规划。</w:t>
      </w:r>
    </w:p>
    <w:p w:rsidR="00495D9E" w:rsidRDefault="00495D9E" w:rsidP="00495D9E">
      <w:pPr>
        <w:ind w:firstLineChars="200" w:firstLine="420"/>
      </w:pPr>
      <w:r>
        <w:rPr>
          <w:rFonts w:hint="eastAsia"/>
        </w:rPr>
        <w:t>泰国海湾种虾公司亚洲首席执行官、广东元泰水产种业研究有限公司总经理</w:t>
      </w:r>
      <w:r>
        <w:t xml:space="preserve"> </w:t>
      </w:r>
      <w:r>
        <w:t>袁健国</w:t>
      </w:r>
    </w:p>
    <w:p w:rsidR="00495D9E" w:rsidRDefault="00495D9E" w:rsidP="00495D9E">
      <w:pPr>
        <w:ind w:firstLineChars="200" w:firstLine="420"/>
      </w:pPr>
      <w:r>
        <w:rPr>
          <w:rFonts w:hint="eastAsia"/>
        </w:rPr>
        <w:t>袁健国：据了解，我国种植业的种业技术革命已进入以生物技术</w:t>
      </w:r>
      <w:r>
        <w:t>+</w:t>
      </w:r>
      <w:r>
        <w:t>信息化为特征的</w:t>
      </w:r>
      <w:r>
        <w:t>4.0</w:t>
      </w:r>
      <w:r>
        <w:t>阶段。种植业的</w:t>
      </w:r>
      <w:r>
        <w:t>4.0</w:t>
      </w:r>
      <w:r>
        <w:t>阶段是基础研究、现代高新技术和现代信息技术三者综合积累后，突破而至。而水产养殖业亦将走向类似的道路。目前，国内的水产种业育种目标从高产逐步向高品质、抗逆方向转变，这亦是元泰种业的选育方向之一。</w:t>
      </w:r>
    </w:p>
    <w:p w:rsidR="00495D9E" w:rsidRDefault="00495D9E" w:rsidP="00495D9E">
      <w:pPr>
        <w:ind w:firstLineChars="200" w:firstLine="420"/>
      </w:pPr>
      <w:r>
        <w:rPr>
          <w:rFonts w:hint="eastAsia"/>
        </w:rPr>
        <w:t>此外，我国农业农村部于去年在江苏进行苗种产地检疫试点工作，今年扩大到天津、浙江、安徽、山东、广东等地。这个信号表明我国将从源头开始对对虾养殖业进行把控，其中种源将会是行业重中之重。我作为对虾养殖业的“老兵”也定将为行业贡献一份力量，所以一直往返于中泰，为中国引进海外优秀的育种团队、育种技术和海外资本，元泰种业也是基于此背景而成立。</w:t>
      </w:r>
    </w:p>
    <w:p w:rsidR="00495D9E" w:rsidRDefault="00495D9E" w:rsidP="00495D9E">
      <w:pPr>
        <w:ind w:firstLineChars="200" w:firstLine="420"/>
      </w:pPr>
      <w:r>
        <w:rPr>
          <w:rFonts w:hint="eastAsia"/>
        </w:rPr>
        <w:t>元泰种业，多元化水产育种企业</w:t>
      </w:r>
    </w:p>
    <w:p w:rsidR="00495D9E" w:rsidRDefault="00495D9E" w:rsidP="00495D9E">
      <w:pPr>
        <w:ind w:firstLineChars="200" w:firstLine="420"/>
      </w:pPr>
      <w:r>
        <w:rPr>
          <w:rFonts w:hint="eastAsia"/>
        </w:rPr>
        <w:t>袁健国：元泰种业是一家多元化的种苗选育企业，整合了泰国海湾种虾公司的种源优势、泰国优秀育种团队的人才优势和国内大型基因研究机构的科研力量，在中国本土进行选育工作。这个计划志在选育出最适合某一养殖区域的种虾，为国内的对虾养殖业提供新的选择，并为罗氏沼虾和南美白对虾添上更多的中国元素。</w:t>
      </w:r>
    </w:p>
    <w:p w:rsidR="00495D9E" w:rsidRDefault="00495D9E" w:rsidP="00495D9E">
      <w:pPr>
        <w:ind w:firstLineChars="200" w:firstLine="420"/>
      </w:pPr>
      <w:r>
        <w:rPr>
          <w:rFonts w:hint="eastAsia"/>
        </w:rPr>
        <w:t>目前，元泰种业联合选育并引入中国的成果已有南美白对虾种虾“泰新一号”和罗氏沼虾“联丰一号”。“泰新一号”于</w:t>
      </w:r>
      <w:r>
        <w:t>2018</w:t>
      </w:r>
      <w:r>
        <w:t>年</w:t>
      </w:r>
      <w:r>
        <w:t>6</w:t>
      </w:r>
      <w:r>
        <w:t>月</w:t>
      </w:r>
      <w:r>
        <w:t>29</w:t>
      </w:r>
      <w:r>
        <w:t>日正式通过泰国农业部审批通过，</w:t>
      </w:r>
      <w:r>
        <w:t>“</w:t>
      </w:r>
      <w:r>
        <w:t>联丰一号</w:t>
      </w:r>
      <w:r>
        <w:t>”</w:t>
      </w:r>
      <w:r>
        <w:t>为泰国湄洲大学引进罗氏沼虾种虾。这两者的引进，改变了中国对虾行业的格局，也为广大养殖户提供新的选择。</w:t>
      </w:r>
    </w:p>
    <w:p w:rsidR="00495D9E" w:rsidRDefault="00495D9E" w:rsidP="00495D9E">
      <w:pPr>
        <w:ind w:firstLineChars="200" w:firstLine="420"/>
      </w:pPr>
      <w:r>
        <w:rPr>
          <w:rFonts w:hint="eastAsia"/>
        </w:rPr>
        <w:t>同时，元泰种业将关注各个水产养殖品种，为其提供优质的种苗。现在，我们还引进了来自荷兰的大闸蟹新品种，其特点为规格大，雌蟹达</w:t>
      </w:r>
      <w:r>
        <w:t>225g</w:t>
      </w:r>
      <w:r>
        <w:t>雄蟹达</w:t>
      </w:r>
      <w:r>
        <w:t>350g</w:t>
      </w:r>
      <w:r>
        <w:t>。此外，因我国有条件地放开食用河豚，元泰种业也将计划重启河豚种苗计划，在南方各养殖区推广河豚，给予养殖户多一个优良养殖品种的选择。</w:t>
      </w:r>
    </w:p>
    <w:p w:rsidR="00495D9E" w:rsidRDefault="00495D9E" w:rsidP="00495D9E">
      <w:pPr>
        <w:ind w:firstLineChars="200" w:firstLine="420"/>
      </w:pPr>
      <w:r>
        <w:rPr>
          <w:rFonts w:hint="eastAsia"/>
        </w:rPr>
        <w:t>泰国海湾良种优势明显</w:t>
      </w:r>
    </w:p>
    <w:p w:rsidR="00495D9E" w:rsidRDefault="00495D9E" w:rsidP="00495D9E">
      <w:pPr>
        <w:ind w:firstLineChars="200" w:firstLine="420"/>
      </w:pPr>
      <w:r>
        <w:rPr>
          <w:rFonts w:hint="eastAsia"/>
        </w:rPr>
        <w:t>袁健国：今年泰国海湾种虾的表现还是非常出色的，尤其是北方市场，生长速度快而且兼具抗病力，养殖户都能养出大规格虾。目前，泰国海湾种虾产能约为</w:t>
      </w:r>
      <w:r>
        <w:t>20000</w:t>
      </w:r>
      <w:r>
        <w:t>对，中国市场占据了</w:t>
      </w:r>
      <w:r>
        <w:t>15000</w:t>
      </w:r>
      <w:r>
        <w:t>对，主要供应湛江和福建市场。</w:t>
      </w:r>
    </w:p>
    <w:p w:rsidR="00495D9E" w:rsidRDefault="00495D9E" w:rsidP="00495D9E">
      <w:pPr>
        <w:ind w:firstLineChars="200" w:firstLine="420"/>
      </w:pPr>
      <w:r>
        <w:rPr>
          <w:rFonts w:hint="eastAsia"/>
        </w:rPr>
        <w:t>目前看来，泰国海湾的种虾发展还是受制于生产能力。所以，我们计划建成</w:t>
      </w:r>
      <w:r>
        <w:t>2</w:t>
      </w:r>
      <w:r>
        <w:t>万方封闭式种虾车间，每年至少可以生产出</w:t>
      </w:r>
      <w:r>
        <w:t>10</w:t>
      </w:r>
      <w:r>
        <w:t>万对优质种虾，以满足国内对优质种虾的需求。当然，元泰种业在国内本土选育的南美白对虾种虾将会是联合育种项目的爆发点。泰方优秀育种技术团队与国内独特的养殖模式、养殖环境的有机结合，将迸发出一加一大于二的化学反应。我相信，当联合选育的新种虾面向市场时，将会成为对虾养殖行业的又一闪光点。</w:t>
      </w:r>
    </w:p>
    <w:p w:rsidR="00495D9E" w:rsidRDefault="00495D9E" w:rsidP="00495D9E">
      <w:pPr>
        <w:ind w:firstLineChars="200" w:firstLine="420"/>
      </w:pPr>
      <w:r>
        <w:rPr>
          <w:rFonts w:hint="eastAsia"/>
        </w:rPr>
        <w:t>联合育种中心新闻发布会现场</w:t>
      </w:r>
    </w:p>
    <w:p w:rsidR="00495D9E" w:rsidRDefault="00495D9E" w:rsidP="00495D9E">
      <w:pPr>
        <w:ind w:firstLineChars="200" w:firstLine="420"/>
      </w:pPr>
      <w:r>
        <w:rPr>
          <w:rFonts w:hint="eastAsia"/>
        </w:rPr>
        <w:t>湛江市对虾苗种协会荣誉会长叶富良、湛江市对虾苗种协会会长彭树锋、江苏省海洋水产研究所研究员万夕和、泰国湄洲大学水产学院院长</w:t>
      </w:r>
      <w:r>
        <w:t>Dr.Jongkon Promya</w:t>
      </w:r>
      <w:r>
        <w:t>、广东海洋大学老师杜国平、泰国湄洲大学病害专家</w:t>
      </w:r>
      <w:r>
        <w:t>Dr.Jongkon Rojtinnakorn</w:t>
      </w:r>
      <w:r>
        <w:t>出席了本次新闻发布会。</w:t>
      </w:r>
    </w:p>
    <w:p w:rsidR="00495D9E" w:rsidRDefault="00495D9E" w:rsidP="00495D9E">
      <w:pPr>
        <w:ind w:firstLineChars="200" w:firstLine="420"/>
      </w:pPr>
      <w:r>
        <w:t>Dr.Jongkon Promya</w:t>
      </w:r>
      <w:r>
        <w:t>致辞</w:t>
      </w:r>
    </w:p>
    <w:p w:rsidR="00495D9E" w:rsidRDefault="00495D9E" w:rsidP="00495D9E">
      <w:pPr>
        <w:ind w:firstLineChars="200" w:firstLine="420"/>
      </w:pPr>
      <w:r>
        <w:rPr>
          <w:rFonts w:hint="eastAsia"/>
        </w:rPr>
        <w:t>广东元泰水产种业研究有限公司总经理袁健国致辞</w:t>
      </w:r>
    </w:p>
    <w:p w:rsidR="00495D9E" w:rsidRDefault="00495D9E" w:rsidP="00495D9E">
      <w:pPr>
        <w:ind w:firstLineChars="200" w:firstLine="420"/>
        <w:rPr>
          <w:rFonts w:hint="eastAsia"/>
        </w:rPr>
      </w:pPr>
      <w:r>
        <w:rPr>
          <w:rFonts w:hint="eastAsia"/>
        </w:rPr>
        <w:t>发布会现场，</w:t>
      </w:r>
      <w:r>
        <w:t>Dr.Jongkon Promya</w:t>
      </w:r>
      <w:r>
        <w:t>和广东元泰水产种业研究有限公司总经理袁健国先后发表了致辞。致辞中，两者表示中泰联合在中国本土选育的种虾将有望在国内展现出新的闪光点。</w:t>
      </w:r>
    </w:p>
    <w:p w:rsidR="00495D9E" w:rsidRDefault="00495D9E" w:rsidP="001E76C7">
      <w:pPr>
        <w:ind w:firstLine="420"/>
        <w:jc w:val="right"/>
        <w:rPr>
          <w:rFonts w:hint="eastAsia"/>
        </w:rPr>
      </w:pPr>
      <w:r w:rsidRPr="001E76C7">
        <w:rPr>
          <w:rFonts w:hint="eastAsia"/>
        </w:rPr>
        <w:t>水产前沿</w:t>
      </w:r>
      <w:smartTag w:uri="urn:schemas-microsoft-com:office:smarttags" w:element="chsdate">
        <w:smartTagPr>
          <w:attr w:name="Year" w:val="2019"/>
          <w:attr w:name="Month" w:val="1"/>
          <w:attr w:name="Day" w:val="5"/>
          <w:attr w:name="IsLunarDate" w:val="False"/>
          <w:attr w:name="IsROCDate" w:val="False"/>
        </w:smartTagPr>
        <w:r>
          <w:rPr>
            <w:rFonts w:hint="eastAsia"/>
          </w:rPr>
          <w:t>2019-1-5</w:t>
        </w:r>
      </w:smartTag>
    </w:p>
    <w:p w:rsidR="00495D9E" w:rsidRDefault="00495D9E" w:rsidP="000F7A50">
      <w:pPr>
        <w:sectPr w:rsidR="00495D9E">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6033EC" w:rsidRDefault="006033EC"/>
    <w:sectPr w:rsidR="006033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B3002" w:rsidRDefault="006033EC">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B3002" w:rsidRDefault="006033EC">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B3002" w:rsidRDefault="006033EC">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B3002" w:rsidRDefault="006033EC">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95D9E"/>
    <w:rsid w:val="00495D9E"/>
    <w:rsid w:val="006033E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95D9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95D9E"/>
    <w:rPr>
      <w:rFonts w:ascii="黑体" w:eastAsia="黑体" w:hAnsi="宋体" w:cs="Times New Roman"/>
      <w:b/>
      <w:kern w:val="36"/>
      <w:sz w:val="32"/>
      <w:szCs w:val="32"/>
    </w:rPr>
  </w:style>
  <w:style w:type="paragraph" w:styleId="a3">
    <w:name w:val="header"/>
    <w:basedOn w:val="a"/>
    <w:link w:val="Char"/>
    <w:rsid w:val="00495D9E"/>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495D9E"/>
    <w:rPr>
      <w:rFonts w:ascii="宋体" w:eastAsia="宋体" w:hAnsi="宋体" w:cs="Times New Roman"/>
      <w:b/>
      <w:bCs/>
      <w:i/>
      <w:kern w:val="36"/>
      <w:sz w:val="24"/>
      <w:szCs w:val="18"/>
    </w:rPr>
  </w:style>
  <w:style w:type="paragraph" w:styleId="a4">
    <w:name w:val="footer"/>
    <w:basedOn w:val="a"/>
    <w:link w:val="Char0"/>
    <w:rsid w:val="00495D9E"/>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495D9E"/>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333</Words>
  <Characters>1900</Characters>
  <Application>Microsoft Office Word</Application>
  <DocSecurity>0</DocSecurity>
  <Lines>15</Lines>
  <Paragraphs>4</Paragraphs>
  <ScaleCrop>false</ScaleCrop>
  <Company/>
  <LinksUpToDate>false</LinksUpToDate>
  <CharactersWithSpaces>2229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2022-07-19T01:52:00Z</dcterms:created>
</cp:coreProperties>
</file>