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F9D" w:rsidRDefault="00E06F9D" w:rsidP="00CA7C79">
      <w:pPr>
        <w:pStyle w:val="1"/>
        <w:rPr>
          <w:rFonts w:hint="eastAsia"/>
        </w:rPr>
      </w:pPr>
      <w:r w:rsidRPr="00EC5207">
        <w:rPr>
          <w:rFonts w:hint="eastAsia"/>
        </w:rPr>
        <w:t>白羽肉鸡巨头誓让国人吃上安全鸡</w:t>
      </w:r>
    </w:p>
    <w:p w:rsidR="00E06F9D" w:rsidRDefault="00E06F9D" w:rsidP="00E06F9D">
      <w:pPr>
        <w:ind w:firstLineChars="200" w:firstLine="420"/>
      </w:pPr>
      <w:r>
        <w:rPr>
          <w:rFonts w:hint="eastAsia"/>
        </w:rPr>
        <w:t>“坚持诚信经营，承担社会责任；遵守法律法规，严格执行标准；坚守职业道德，强化行业自律；增强环保意识，关爱员工生活；守护公众健康，确保产品安全。”</w:t>
      </w:r>
      <w:r>
        <w:t>10</w:t>
      </w:r>
      <w:r>
        <w:t>月</w:t>
      </w:r>
      <w:r>
        <w:t>19</w:t>
      </w:r>
      <w:r>
        <w:t>日，中国畜牧业协会白羽肉鸡联盟在北京举办了</w:t>
      </w:r>
      <w:r>
        <w:t>“</w:t>
      </w:r>
      <w:r>
        <w:t>中国白羽肉鸡食品安全健康消费守护行动宣誓</w:t>
      </w:r>
      <w:r>
        <w:t>”</w:t>
      </w:r>
      <w:r>
        <w:t>，联盟内的</w:t>
      </w:r>
      <w:r>
        <w:t>36</w:t>
      </w:r>
      <w:r>
        <w:t>家成员集体宣读了《白羽肉鸡联盟食品安全目标承诺》。这是速生鸡、</w:t>
      </w:r>
      <w:r>
        <w:t>H7N9</w:t>
      </w:r>
      <w:r>
        <w:t>及福喜事件等诸多涉及鸡肉的食品安全事件后，白羽肉鸡巨头们的首次宣誓。</w:t>
      </w:r>
    </w:p>
    <w:p w:rsidR="00E06F9D" w:rsidRDefault="00E06F9D" w:rsidP="00E06F9D">
      <w:pPr>
        <w:ind w:firstLineChars="200" w:firstLine="420"/>
      </w:pPr>
      <w:r>
        <w:t>白羽肉鸡联盟成立于</w:t>
      </w:r>
      <w:r>
        <w:t>2014</w:t>
      </w:r>
      <w:r>
        <w:t>年</w:t>
      </w:r>
      <w:r>
        <w:t>1</w:t>
      </w:r>
      <w:r>
        <w:t>月，少为消费者所知，但联盟中的</w:t>
      </w:r>
      <w:r>
        <w:t>36</w:t>
      </w:r>
      <w:r>
        <w:t>家企业却是在地方乃至全国都具有影响力的养鸡巨头，如福建圣农集团有限公司、首农股份有限公司、大成食品有限公司、嘉吉公司、百胜餐饮集团等。</w:t>
      </w:r>
      <w:r>
        <w:t>“</w:t>
      </w:r>
      <w:r>
        <w:t>此次宣誓活动一方面是凝聚行业力量，警醒白羽肉鸡的生产加工企业将食品安全放在产业发展的首位；另一方面是对全国消费者的承诺，意在提振消费信心。</w:t>
      </w:r>
      <w:r>
        <w:t>”</w:t>
      </w:r>
      <w:r>
        <w:t>中国白羽肉鸡联盟总裁李景辉介绍。</w:t>
      </w:r>
    </w:p>
    <w:p w:rsidR="00E06F9D" w:rsidRDefault="00E06F9D" w:rsidP="00E06F9D">
      <w:pPr>
        <w:ind w:firstLineChars="200" w:firstLine="420"/>
      </w:pPr>
      <w:r>
        <w:t>四方面入手提升产业发展</w:t>
      </w:r>
    </w:p>
    <w:p w:rsidR="00E06F9D" w:rsidRDefault="00E06F9D" w:rsidP="00E06F9D">
      <w:pPr>
        <w:ind w:firstLineChars="200" w:firstLine="420"/>
      </w:pPr>
      <w:r>
        <w:t>“</w:t>
      </w:r>
      <w:r>
        <w:t>这种宣誓不仅对保证食品安全有重要意义，也能推动整个产业的良性发展。</w:t>
      </w:r>
      <w:r>
        <w:t>”</w:t>
      </w:r>
      <w:r>
        <w:t>对外经贸大学中国开放经济研究院院长夏友富在活动现场表示。</w:t>
      </w:r>
    </w:p>
    <w:p w:rsidR="00E06F9D" w:rsidRDefault="00E06F9D" w:rsidP="00E06F9D">
      <w:pPr>
        <w:ind w:firstLineChars="200" w:firstLine="420"/>
      </w:pPr>
      <w:r>
        <w:t>此次活动宣誓的内容包括食品安全、动物福利、环境保护、从业人员劳动保护四个方面：首先是联盟企业全部实施产业化管理，严格生物安全体系建设，健全完整的质量管理体系和产品可追溯体系，保证生产环节副产品及病死鸡不流入市场，确保公众健康和食品安全；其次是牢固树立健康养殖和动物福利概念，绝不违规添加和使用违禁抗生素及添加剂，通过科学管理率先降低抗生素使用量，保证产品标准达到或超过国家标准，向消费者提供最为安全、健康、放心的鸡肉产品；再其次是坚持环境友好可持续发展战略，保证生产各环节的排放达到国家标准；最后是重视和</w:t>
      </w:r>
      <w:r>
        <w:rPr>
          <w:rFonts w:hint="eastAsia"/>
        </w:rPr>
        <w:t>关爱从业人员的基本权利，确保他们的工作环境、生活福利，提升职业自豪感。对于宣誓的内容，李景辉这样解释。</w:t>
      </w:r>
    </w:p>
    <w:p w:rsidR="00E06F9D" w:rsidRDefault="00E06F9D" w:rsidP="00E06F9D">
      <w:pPr>
        <w:ind w:firstLineChars="200" w:firstLine="420"/>
      </w:pPr>
      <w:r>
        <w:t>改变谈</w:t>
      </w:r>
      <w:r>
        <w:t>“</w:t>
      </w:r>
      <w:r>
        <w:t>鸡</w:t>
      </w:r>
      <w:r>
        <w:t>”</w:t>
      </w:r>
      <w:r>
        <w:t>色变的不良环境</w:t>
      </w:r>
    </w:p>
    <w:p w:rsidR="00E06F9D" w:rsidRDefault="00E06F9D" w:rsidP="00E06F9D">
      <w:pPr>
        <w:ind w:firstLineChars="200" w:firstLine="420"/>
      </w:pPr>
      <w:r>
        <w:t>目前，我国已经成为仅次于美国的世界第二大肉鸡生产国，年产包括鸡肉、鸭肉在内的禽肉</w:t>
      </w:r>
      <w:r>
        <w:t>1300</w:t>
      </w:r>
      <w:r>
        <w:t>万吨</w:t>
      </w:r>
      <w:r>
        <w:t>~1500</w:t>
      </w:r>
      <w:r>
        <w:t>万吨，占我国肉类生产总量的</w:t>
      </w:r>
      <w:r>
        <w:t>20%</w:t>
      </w:r>
      <w:r>
        <w:t>左右。同时，我国也是仅次于美国、巴西、法国、荷兰的第五大肉鸡出口国，我国肉类出口几乎全部来自白羽肉鸡。李景辉介绍，白羽肉鸡产业以高效率低成本的优势在国内立足，已发展成为农牧业领域中产业化程度最高的产业。</w:t>
      </w:r>
    </w:p>
    <w:p w:rsidR="00E06F9D" w:rsidRDefault="00E06F9D" w:rsidP="00E06F9D">
      <w:pPr>
        <w:ind w:firstLineChars="200" w:firstLine="420"/>
      </w:pPr>
      <w:r>
        <w:t>“</w:t>
      </w:r>
      <w:r>
        <w:t>肉鸡产业虽然巨大，却并不强大。</w:t>
      </w:r>
      <w:r>
        <w:t>”</w:t>
      </w:r>
      <w:r>
        <w:t>李景辉坦言。中国畜牧业协会统计数据显示，受</w:t>
      </w:r>
      <w:r>
        <w:t>H7N9</w:t>
      </w:r>
      <w:r>
        <w:t>疫情影响，仅</w:t>
      </w:r>
      <w:r>
        <w:t>2013</w:t>
      </w:r>
      <w:r>
        <w:t>年我国禽类养殖行业经济损失就超过</w:t>
      </w:r>
      <w:r>
        <w:t>1000</w:t>
      </w:r>
      <w:r>
        <w:t>多亿元，白羽肉鸡产业更是其中的重灾区。特别是近</w:t>
      </w:r>
      <w:r>
        <w:t>5</w:t>
      </w:r>
      <w:r>
        <w:t>年来，白羽肉鸡产业更是陷入了有史以来持续时间最长的低谷期，整个产业亏损巨大。</w:t>
      </w:r>
    </w:p>
    <w:p w:rsidR="00E06F9D" w:rsidRDefault="00E06F9D" w:rsidP="00E06F9D">
      <w:pPr>
        <w:ind w:firstLineChars="200" w:firstLine="420"/>
      </w:pPr>
      <w:r>
        <w:t>李景辉分析，造成这样的局面，既有行业自身产能过剩的原因，也有负面影响导致消费低迷的因素。</w:t>
      </w:r>
      <w:r>
        <w:t>“</w:t>
      </w:r>
      <w:r>
        <w:t>联盟成立</w:t>
      </w:r>
      <w:r>
        <w:t>3</w:t>
      </w:r>
      <w:r>
        <w:t>年以来，从这两个因素着手，做了很多工作。我们一方面与成员企业协商，控制祖代鸡进口量，从根本上控制产能；一方面加强与消费者、媒体、专家的交流沟通，普及白羽肉鸡科普知识，消除公众对白羽肉鸡的误解，拉动和促进鸡肉消费。</w:t>
      </w:r>
      <w:r>
        <w:t>”</w:t>
      </w:r>
      <w:r>
        <w:t>李景辉说，</w:t>
      </w:r>
      <w:r>
        <w:t>“</w:t>
      </w:r>
      <w:r>
        <w:t>我们要努力改变目前消费者谈</w:t>
      </w:r>
      <w:r>
        <w:t>‘</w:t>
      </w:r>
      <w:r>
        <w:t>鸡</w:t>
      </w:r>
      <w:r>
        <w:t>’</w:t>
      </w:r>
      <w:r>
        <w:t>色变的不良环境，让白羽肉鸡产业走得更快更稳。</w:t>
      </w:r>
      <w:r>
        <w:t>”</w:t>
      </w:r>
    </w:p>
    <w:p w:rsidR="00E06F9D" w:rsidRDefault="00E06F9D" w:rsidP="00E06F9D">
      <w:pPr>
        <w:ind w:firstLineChars="200" w:firstLine="420"/>
      </w:pPr>
      <w:r>
        <w:t>促国人多吃鸡肉</w:t>
      </w:r>
    </w:p>
    <w:p w:rsidR="00E06F9D" w:rsidRDefault="00E06F9D" w:rsidP="00E06F9D">
      <w:pPr>
        <w:ind w:firstLineChars="200" w:firstLine="420"/>
        <w:rPr>
          <w:rFonts w:hint="eastAsia"/>
        </w:rPr>
      </w:pPr>
      <w:r>
        <w:t>“</w:t>
      </w:r>
      <w:r>
        <w:t>要扩大鸡肉消费，还要注重国人肉食结构的调整。增加白肉消费减少红肉消费，改变肉类消费结构已成为一种世界性的消费趋势。在美国、日本和巴西，鸡肉已成为当地居民肉类消费的当家品种。</w:t>
      </w:r>
      <w:r>
        <w:t>”</w:t>
      </w:r>
      <w:r>
        <w:t>李景辉介绍，</w:t>
      </w:r>
      <w:r>
        <w:t>“</w:t>
      </w:r>
      <w:r>
        <w:t>目前我国的人均禽肉消费量只占肉类消费总量的</w:t>
      </w:r>
      <w:r>
        <w:t>20</w:t>
      </w:r>
      <w:r>
        <w:t>％左右，相当于美国上个世纪</w:t>
      </w:r>
      <w:r>
        <w:t>60</w:t>
      </w:r>
      <w:r>
        <w:t>年代水平，而我国的人均鸡肉年消费量仅在</w:t>
      </w:r>
      <w:r>
        <w:t>7</w:t>
      </w:r>
      <w:r>
        <w:t>公斤左右，远低于世界水平，联盟未来的目标是</w:t>
      </w:r>
      <w:r>
        <w:t>5</w:t>
      </w:r>
      <w:r>
        <w:t>年内促进中国人均鸡肉消费量达到世界平均水平，即</w:t>
      </w:r>
      <w:r>
        <w:t>12</w:t>
      </w:r>
      <w:r>
        <w:t>公斤左右，</w:t>
      </w:r>
      <w:r>
        <w:t>10</w:t>
      </w:r>
      <w:r>
        <w:t>年</w:t>
      </w:r>
      <w:r>
        <w:t>~15</w:t>
      </w:r>
      <w:r>
        <w:t>年时间达到发达国家水平。</w:t>
      </w:r>
      <w:r>
        <w:t>”</w:t>
      </w:r>
    </w:p>
    <w:p w:rsidR="00E06F9D" w:rsidRDefault="00E06F9D" w:rsidP="00E06F9D">
      <w:pPr>
        <w:ind w:firstLineChars="200" w:firstLine="420"/>
        <w:jc w:val="right"/>
        <w:rPr>
          <w:rFonts w:hint="eastAsia"/>
        </w:rPr>
      </w:pPr>
      <w:r w:rsidRPr="00EC5207">
        <w:rPr>
          <w:rFonts w:hint="eastAsia"/>
        </w:rPr>
        <w:t>中国畜牧兽医报</w:t>
      </w:r>
      <w:r>
        <w:t>2016-10-</w:t>
      </w:r>
      <w:r>
        <w:rPr>
          <w:rFonts w:hint="eastAsia"/>
        </w:rPr>
        <w:t>23</w:t>
      </w:r>
    </w:p>
    <w:p w:rsidR="00E06F9D" w:rsidRDefault="00E06F9D" w:rsidP="000C4657">
      <w:pPr>
        <w:sectPr w:rsidR="00E06F9D" w:rsidSect="000C465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302F9" w:rsidRDefault="006302F9"/>
    <w:sectPr w:rsidR="006302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6F9D"/>
    <w:rsid w:val="006302F9"/>
    <w:rsid w:val="00E06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06F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06F9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06F9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1323</Characters>
  <Application>Microsoft Office Word</Application>
  <DocSecurity>0</DocSecurity>
  <Lines>11</Lines>
  <Paragraphs>3</Paragraphs>
  <ScaleCrop>false</ScaleCrop>
  <Company>微软中国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2022-07-21T03:46:00Z</dcterms:created>
</cp:coreProperties>
</file>