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0C48" w:rsidRDefault="000E0C48" w:rsidP="00C960E3">
      <w:pPr>
        <w:pStyle w:val="1"/>
        <w:rPr>
          <w:rFonts w:hint="eastAsia"/>
        </w:rPr>
      </w:pPr>
      <w:r w:rsidRPr="00C960E3">
        <w:rPr>
          <w:rFonts w:hint="eastAsia"/>
        </w:rPr>
        <w:t>虾蟹养殖点石成金—湖北洪湖市万全镇生态养殖撬动乡村振兴</w:t>
      </w:r>
    </w:p>
    <w:p w:rsidR="000E0C48" w:rsidRDefault="000E0C48" w:rsidP="000E0C48">
      <w:pPr>
        <w:ind w:firstLineChars="200" w:firstLine="420"/>
      </w:pPr>
      <w:r>
        <w:rPr>
          <w:rFonts w:hint="eastAsia"/>
        </w:rPr>
        <w:t>寒冬时节，洪湖市万全镇黄丝村</w:t>
      </w:r>
      <w:r>
        <w:t>8</w:t>
      </w:r>
      <w:r>
        <w:t>组村民汪志高穿着胶鞋，划着小船，迎着寒风到蟹池中为提前预定的客户捞螃蟹。</w:t>
      </w:r>
    </w:p>
    <w:p w:rsidR="000E0C48" w:rsidRDefault="000E0C48" w:rsidP="000E0C48">
      <w:pPr>
        <w:ind w:firstLineChars="200" w:firstLine="420"/>
      </w:pPr>
      <w:r>
        <w:t>62</w:t>
      </w:r>
      <w:r>
        <w:t>岁的汪志高，家有</w:t>
      </w:r>
      <w:r>
        <w:t>10</w:t>
      </w:r>
      <w:r>
        <w:t>亩水面，一直从事传统养殖，效益较低，是黄丝村的贫困户。直到</w:t>
      </w:r>
      <w:r>
        <w:t>2015</w:t>
      </w:r>
      <w:r>
        <w:t>年在村两委的建议下，才开始养起了螃蟹，在驻村工作队和村干部的帮扶下，螃蟹养殖有了起色，去年养殖的螃蟹每只可以卖到二三十元。</w:t>
      </w:r>
    </w:p>
    <w:p w:rsidR="000E0C48" w:rsidRDefault="000E0C48" w:rsidP="000E0C48">
      <w:pPr>
        <w:ind w:firstLineChars="200" w:firstLine="420"/>
      </w:pPr>
      <w:r>
        <w:rPr>
          <w:rFonts w:hint="eastAsia"/>
        </w:rPr>
        <w:t>汪志高告诉记者，原来养殖四大家鱼，每年只能搞到几千元钱，现在工作队驻村后，跟着学习了养殖技术，能有超过万元的收入了，还是学习技术好。</w:t>
      </w:r>
    </w:p>
    <w:p w:rsidR="000E0C48" w:rsidRDefault="000E0C48" w:rsidP="000E0C48">
      <w:pPr>
        <w:ind w:firstLineChars="200" w:firstLine="420"/>
      </w:pPr>
      <w:r>
        <w:rPr>
          <w:rFonts w:hint="eastAsia"/>
        </w:rPr>
        <w:t>万全镇黄丝村位于洪排河南岸，有</w:t>
      </w:r>
      <w:r>
        <w:t>10</w:t>
      </w:r>
      <w:r>
        <w:t>个村民小组</w:t>
      </w:r>
      <w:r>
        <w:t>315</w:t>
      </w:r>
      <w:r>
        <w:t>户</w:t>
      </w:r>
      <w:r>
        <w:t>1068</w:t>
      </w:r>
      <w:r>
        <w:t>人，耕地面积</w:t>
      </w:r>
      <w:r>
        <w:t>3972</w:t>
      </w:r>
      <w:r>
        <w:t>亩，其中水面面积高达</w:t>
      </w:r>
      <w:r>
        <w:t>3754</w:t>
      </w:r>
      <w:r>
        <w:t>亩，建档立卡贫困户</w:t>
      </w:r>
      <w:r>
        <w:t>33</w:t>
      </w:r>
      <w:r>
        <w:t>户、</w:t>
      </w:r>
      <w:r>
        <w:t>107</w:t>
      </w:r>
      <w:r>
        <w:t>人。由于地理位置偏僻、交通不便、产业基础差，经济发展相对滞后，</w:t>
      </w:r>
      <w:r>
        <w:t>2015</w:t>
      </w:r>
      <w:r>
        <w:t>年人均纯收入不足</w:t>
      </w:r>
      <w:r>
        <w:t>5000</w:t>
      </w:r>
      <w:r>
        <w:t>元，无村集体收入，是洪湖市的重点贫困村。</w:t>
      </w:r>
    </w:p>
    <w:p w:rsidR="000E0C48" w:rsidRDefault="000E0C48" w:rsidP="000E0C48">
      <w:pPr>
        <w:ind w:firstLineChars="200" w:firstLine="420"/>
      </w:pPr>
      <w:r>
        <w:rPr>
          <w:rFonts w:hint="eastAsia"/>
        </w:rPr>
        <w:t>万全镇人大主席周瑞洪介绍，为了发展水产养殖，镇人大、镇政府及时联系国家水产推广总站、湖北省水产推广总站的专家到黄丝村调研，最后确定依据黄丝村的资源优势，从水产方面打开突破口，实施产业扶贫。</w:t>
      </w:r>
    </w:p>
    <w:p w:rsidR="000E0C48" w:rsidRDefault="000E0C48" w:rsidP="000E0C48">
      <w:pPr>
        <w:ind w:firstLineChars="200" w:firstLine="420"/>
      </w:pPr>
      <w:r>
        <w:rPr>
          <w:rFonts w:hint="eastAsia"/>
        </w:rPr>
        <w:t>由于养殖虾蟹技术不成熟，养殖户普遍收入不高，这可急坏了洪湖市人大代表、黄丝村党支部书记谢俊。</w:t>
      </w:r>
    </w:p>
    <w:p w:rsidR="000E0C48" w:rsidRDefault="000E0C48" w:rsidP="000E0C48">
      <w:pPr>
        <w:ind w:firstLineChars="200" w:firstLine="420"/>
      </w:pPr>
      <w:r>
        <w:rPr>
          <w:rFonts w:hint="eastAsia"/>
        </w:rPr>
        <w:t>针对当地水资源丰富的优势，经过外地学习、调研，明确了水产脱贫的发展思路。作为人大代表，在调研的基础上，就向上级人大提出了改善优化种养技术模式建议，决心带领群众发展生态养殖。</w:t>
      </w:r>
    </w:p>
    <w:p w:rsidR="000E0C48" w:rsidRDefault="000E0C48" w:rsidP="000E0C48">
      <w:pPr>
        <w:ind w:firstLineChars="200" w:firstLine="420"/>
      </w:pPr>
      <w:r>
        <w:rPr>
          <w:rFonts w:hint="eastAsia"/>
        </w:rPr>
        <w:t>黄丝村通过引进当地龙头企业入村带动，组群抱团成立“黄丝红”水产专业合作社，整合水产资源，实行订单养殖，帮带贫困户参与产业脱贫，网络养殖户</w:t>
      </w:r>
      <w:r>
        <w:t>150</w:t>
      </w:r>
      <w:r>
        <w:t>余户。</w:t>
      </w:r>
    </w:p>
    <w:p w:rsidR="000E0C48" w:rsidRDefault="000E0C48" w:rsidP="000E0C48">
      <w:pPr>
        <w:ind w:firstLineChars="200" w:firstLine="420"/>
      </w:pPr>
      <w:r>
        <w:rPr>
          <w:rFonts w:hint="eastAsia"/>
        </w:rPr>
        <w:t>在镇人大及各级人大代表的督办、助推下，黄丝村发展虾蟹养殖</w:t>
      </w:r>
      <w:r>
        <w:t>1700</w:t>
      </w:r>
      <w:r>
        <w:t>亩，成为洪排河沿岸虾蟹养殖面积最大的村。</w:t>
      </w:r>
      <w:r>
        <w:t>2018</w:t>
      </w:r>
      <w:r>
        <w:t>年全村水产收入超过</w:t>
      </w:r>
      <w:r>
        <w:t>7000</w:t>
      </w:r>
      <w:r>
        <w:t>万元，纯收入超过</w:t>
      </w:r>
      <w:r>
        <w:t>20</w:t>
      </w:r>
      <w:r>
        <w:t>万元的养殖大户达到了</w:t>
      </w:r>
      <w:r>
        <w:t>18</w:t>
      </w:r>
      <w:r>
        <w:t>户，带动了全村</w:t>
      </w:r>
      <w:r>
        <w:t>33</w:t>
      </w:r>
      <w:r>
        <w:t>户贫困户</w:t>
      </w:r>
      <w:r>
        <w:t>107</w:t>
      </w:r>
      <w:r>
        <w:t>人参与到水产养殖中来，虾蟹养殖成为黄丝村脱贫攻坚、撬动乡村振兴的杠杆，一批贫困户通过水产养殖脱贫出列。</w:t>
      </w:r>
    </w:p>
    <w:p w:rsidR="000E0C48" w:rsidRDefault="000E0C48" w:rsidP="000E0C48">
      <w:pPr>
        <w:ind w:firstLineChars="200" w:firstLine="420"/>
      </w:pPr>
      <w:r>
        <w:rPr>
          <w:rFonts w:hint="eastAsia"/>
        </w:rPr>
        <w:t>与此同时，黄丝村还加大向上争取项目、资金，加大全村基础设施建设力度，黄丝村成为洪湖市美丽乡村建设示范村。</w:t>
      </w:r>
    </w:p>
    <w:p w:rsidR="000E0C48" w:rsidRDefault="000E0C48" w:rsidP="000E0C48">
      <w:pPr>
        <w:ind w:firstLineChars="200" w:firstLine="420"/>
      </w:pPr>
      <w:r>
        <w:rPr>
          <w:rFonts w:hint="eastAsia"/>
        </w:rPr>
        <w:t>从</w:t>
      </w:r>
      <w:r>
        <w:t>2014</w:t>
      </w:r>
      <w:r>
        <w:t>年全村人均可支配收入</w:t>
      </w:r>
      <w:r>
        <w:t>5000</w:t>
      </w:r>
      <w:r>
        <w:t>元，到</w:t>
      </w:r>
      <w:r>
        <w:t>2017</w:t>
      </w:r>
      <w:r>
        <w:t>年人均可支配收入</w:t>
      </w:r>
      <w:r>
        <w:t>11000</w:t>
      </w:r>
      <w:r>
        <w:t>元</w:t>
      </w:r>
      <w:r>
        <w:t>;</w:t>
      </w:r>
      <w:r>
        <w:t>从</w:t>
      </w:r>
      <w:r>
        <w:t>2015</w:t>
      </w:r>
      <w:r>
        <w:t>年前无村集体收入，到</w:t>
      </w:r>
      <w:r>
        <w:t>2016</w:t>
      </w:r>
      <w:r>
        <w:t>年的</w:t>
      </w:r>
      <w:r>
        <w:t>2</w:t>
      </w:r>
      <w:r>
        <w:t>万元、</w:t>
      </w:r>
      <w:r>
        <w:t>2017</w:t>
      </w:r>
      <w:r>
        <w:t>年的</w:t>
      </w:r>
      <w:r>
        <w:t>11</w:t>
      </w:r>
      <w:r>
        <w:t>万元，黄丝村经济社会发展有了质的飞跃。</w:t>
      </w:r>
    </w:p>
    <w:p w:rsidR="000E0C48" w:rsidRDefault="000E0C48" w:rsidP="000E0C48">
      <w:pPr>
        <w:ind w:firstLineChars="200" w:firstLine="420"/>
        <w:rPr>
          <w:rFonts w:hint="eastAsia"/>
        </w:rPr>
      </w:pPr>
      <w:r>
        <w:rPr>
          <w:rFonts w:hint="eastAsia"/>
        </w:rPr>
        <w:t>谢俊坦言，为了更大化增产增收，黄丝村决定把无劳动能力但有</w:t>
      </w:r>
      <w:r>
        <w:t>100</w:t>
      </w:r>
      <w:r>
        <w:t>余亩耕地和养殖面积全部流转到合作社，进行全程跟踪发展，增加村集体和村民收入。</w:t>
      </w:r>
    </w:p>
    <w:p w:rsidR="000E0C48" w:rsidRDefault="000E0C48" w:rsidP="00C960E3">
      <w:pPr>
        <w:jc w:val="right"/>
        <w:rPr>
          <w:rFonts w:hint="eastAsia"/>
        </w:rPr>
      </w:pPr>
      <w:r w:rsidRPr="00C960E3">
        <w:rPr>
          <w:rFonts w:hint="eastAsia"/>
        </w:rPr>
        <w:t xml:space="preserve">　中国水产养殖网</w:t>
      </w:r>
      <w:smartTag w:uri="urn:schemas-microsoft-com:office:smarttags" w:element="chsdate">
        <w:smartTagPr>
          <w:attr w:name="Year" w:val="2019"/>
          <w:attr w:name="Month" w:val="1"/>
          <w:attr w:name="Day" w:val="3"/>
          <w:attr w:name="IsLunarDate" w:val="False"/>
          <w:attr w:name="IsROCDate" w:val="False"/>
        </w:smartTagPr>
        <w:r>
          <w:rPr>
            <w:rFonts w:hint="eastAsia"/>
          </w:rPr>
          <w:t>2019-1-3</w:t>
        </w:r>
      </w:smartTag>
    </w:p>
    <w:p w:rsidR="000E0C48" w:rsidRDefault="000E0C48" w:rsidP="000F7A50">
      <w:pPr>
        <w:sectPr w:rsidR="000E0C48" w:rsidSect="000F7A50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BD2C6B" w:rsidRDefault="00BD2C6B"/>
    <w:sectPr w:rsidR="00BD2C6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E0C48"/>
    <w:rsid w:val="000E0C48"/>
    <w:rsid w:val="00BD2C6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0E0C4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0E0C4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162</Words>
  <Characters>929</Characters>
  <Application>Microsoft Office Word</Application>
  <DocSecurity>0</DocSecurity>
  <Lines>7</Lines>
  <Paragraphs>2</Paragraphs>
  <ScaleCrop>false</ScaleCrop>
  <Company/>
  <LinksUpToDate>false</LinksUpToDate>
  <CharactersWithSpaces>1089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2022-07-19T01:52:00Z</dcterms:created>
</cp:coreProperties>
</file>