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175" w:rsidRDefault="00196175" w:rsidP="007E7B5E">
      <w:pPr>
        <w:pStyle w:val="1"/>
        <w:rPr>
          <w:rFonts w:hint="eastAsia"/>
        </w:rPr>
      </w:pPr>
      <w:r w:rsidRPr="007E7B5E">
        <w:rPr>
          <w:rFonts w:hint="eastAsia"/>
        </w:rPr>
        <w:t>松桃畜牧业蓬勃发展</w:t>
      </w:r>
    </w:p>
    <w:p w:rsidR="00196175" w:rsidRDefault="00196175" w:rsidP="00196175">
      <w:pPr>
        <w:ind w:firstLineChars="200" w:firstLine="420"/>
      </w:pPr>
      <w:r w:rsidRPr="007E7B5E">
        <w:rPr>
          <w:rFonts w:hint="eastAsia"/>
        </w:rPr>
        <w:t>该县畜</w:t>
      </w:r>
      <w:r>
        <w:rPr>
          <w:rFonts w:hint="eastAsia"/>
        </w:rPr>
        <w:t>牧业，坚持“守底线、走新路、奔小康”的发展总要求，结合“大扶贫、大数据”发展战略，贯彻落实“大力发展生猪，突出发展牛羊草食动物，积极发展特种养殖”畜牧发展战略，按照“政府推动、企业带动、金融支持、市场导向、农民主体、科技支撑”的推进原则，以保护生态为前提，以建设生态畜牧业产业化大县为目标，动员全社会力量，大力加强生态建设与保护，积极引导农民走草地生态畜牧业发展之路，开拓创新，务实进取，松桃县畜牧业工作取得跨越式发展。</w:t>
      </w:r>
    </w:p>
    <w:p w:rsidR="00196175" w:rsidRDefault="00196175" w:rsidP="00196175">
      <w:pPr>
        <w:ind w:firstLineChars="200" w:firstLine="420"/>
      </w:pPr>
      <w:r>
        <w:t>2016</w:t>
      </w:r>
      <w:r>
        <w:t>年实现出栏生猪</w:t>
      </w:r>
      <w:r>
        <w:t>50.15</w:t>
      </w:r>
      <w:r>
        <w:t>万头、肉牛（含驴）</w:t>
      </w:r>
      <w:r>
        <w:t>3.29</w:t>
      </w:r>
      <w:r>
        <w:t>万头、肉羊</w:t>
      </w:r>
      <w:r>
        <w:t>16.7</w:t>
      </w:r>
      <w:r>
        <w:t>万只、家禽</w:t>
      </w:r>
      <w:r>
        <w:t>198.61</w:t>
      </w:r>
      <w:r>
        <w:t>万羽，肉类总产量</w:t>
      </w:r>
      <w:r>
        <w:t>5.94</w:t>
      </w:r>
      <w:r>
        <w:t>万吨，禽蛋产量</w:t>
      </w:r>
      <w:r>
        <w:t>0.59</w:t>
      </w:r>
      <w:r>
        <w:t>万吨，水产品产量</w:t>
      </w:r>
      <w:r>
        <w:t>0.6533</w:t>
      </w:r>
      <w:r>
        <w:t>万吨，畜牧渔业产值达到</w:t>
      </w:r>
      <w:r>
        <w:t>17</w:t>
      </w:r>
      <w:r>
        <w:t>亿元。畜牧渔业经济稳定发展，生猪和肉羊产业发展呈现强劲的发展势头。全年安全生产及产品质量监管工作实现无区域性重大动物疫情发生、无畜产品质量安全责任事故发生、无渔业船舶安全责任事故发生。</w:t>
      </w:r>
    </w:p>
    <w:p w:rsidR="00196175" w:rsidRDefault="00196175" w:rsidP="00196175">
      <w:pPr>
        <w:ind w:firstLineChars="200" w:firstLine="420"/>
      </w:pPr>
      <w:r>
        <w:t>2017</w:t>
      </w:r>
      <w:r>
        <w:t>年，我县将实现出栏肉猪</w:t>
      </w:r>
      <w:r>
        <w:t>60</w:t>
      </w:r>
      <w:r>
        <w:t>万头；出栏肉牛（含驴）</w:t>
      </w:r>
      <w:r>
        <w:t>3.5</w:t>
      </w:r>
      <w:r>
        <w:t>万头；出栏肉羊</w:t>
      </w:r>
      <w:r>
        <w:t>18</w:t>
      </w:r>
      <w:r>
        <w:t>万只；肉鸡出栏</w:t>
      </w:r>
      <w:r>
        <w:t>250</w:t>
      </w:r>
      <w:r>
        <w:t>万羽；出栏野鸭</w:t>
      </w:r>
      <w:r>
        <w:t>200</w:t>
      </w:r>
      <w:r>
        <w:t>万只；存笼蛋鸡</w:t>
      </w:r>
      <w:r>
        <w:t>30</w:t>
      </w:r>
      <w:r>
        <w:t>万羽；大水面健康养殖</w:t>
      </w:r>
      <w:r>
        <w:t>3</w:t>
      </w:r>
      <w:r>
        <w:t>万亩、特种水产养殖</w:t>
      </w:r>
      <w:r>
        <w:t>1000</w:t>
      </w:r>
      <w:r>
        <w:t>亩。实现肉类总产量</w:t>
      </w:r>
      <w:r>
        <w:t>4.8</w:t>
      </w:r>
      <w:r>
        <w:t>万吨，禽蛋产量</w:t>
      </w:r>
      <w:r>
        <w:t>0.3</w:t>
      </w:r>
      <w:r>
        <w:t>万吨，渔业产量</w:t>
      </w:r>
      <w:r>
        <w:t>0.65</w:t>
      </w:r>
      <w:r>
        <w:t>万吨，实现畜牧渔业总产值</w:t>
      </w:r>
      <w:r>
        <w:t>26</w:t>
      </w:r>
      <w:r>
        <w:t>亿元。确保无区域性重大病发生、无畜产品质量安全事故发生、无渔业船舶安全事故发生。</w:t>
      </w:r>
    </w:p>
    <w:p w:rsidR="00196175" w:rsidRDefault="00196175" w:rsidP="00196175">
      <w:pPr>
        <w:ind w:firstLineChars="200" w:firstLine="420"/>
      </w:pPr>
      <w:r>
        <w:rPr>
          <w:rFonts w:hint="eastAsia"/>
        </w:rPr>
        <w:t>深化改革初见成效</w:t>
      </w:r>
    </w:p>
    <w:p w:rsidR="00196175" w:rsidRDefault="00196175" w:rsidP="00196175">
      <w:pPr>
        <w:ind w:firstLineChars="200" w:firstLine="420"/>
      </w:pPr>
      <w:r>
        <w:rPr>
          <w:rFonts w:hint="eastAsia"/>
        </w:rPr>
        <w:t>为全面落实国家级改革课题，认真谋划新思路，制定实施方案，明确总体要求，细化分解工作要点，确定具体任务</w:t>
      </w:r>
      <w:r>
        <w:t>,</w:t>
      </w:r>
      <w:r>
        <w:t>围绕改革主题，提高畜禽养殖效益和竞争力</w:t>
      </w:r>
      <w:r>
        <w:t>,</w:t>
      </w:r>
      <w:r>
        <w:t>适应消费升级、保障畜产品有效供给</w:t>
      </w:r>
      <w:r>
        <w:t>,</w:t>
      </w:r>
      <w:r>
        <w:t>加快形成粮草兼顾、农牧结合、种养一体的新型畜牧业发展格局</w:t>
      </w:r>
      <w:r>
        <w:t>,</w:t>
      </w:r>
      <w:r>
        <w:t>全面提升畜牧业发展质量。</w:t>
      </w:r>
    </w:p>
    <w:p w:rsidR="00196175" w:rsidRDefault="00196175" w:rsidP="00196175">
      <w:pPr>
        <w:ind w:firstLineChars="200" w:firstLine="420"/>
      </w:pPr>
      <w:r>
        <w:rPr>
          <w:rFonts w:hint="eastAsia"/>
        </w:rPr>
        <w:t>为提升畜牧业改革科技质量</w:t>
      </w:r>
      <w:r>
        <w:t>,</w:t>
      </w:r>
      <w:r>
        <w:t>我县与贵州大学动物科学院、省农科院草科所和兽科所、铜仁职院等高校及科研机构签订合作协议。从产业规划、科技成果转化、项目扶持、课题研究、示范推广、动物疾病防控、业务培训等方面开展合作，已取得阶段性成果。</w:t>
      </w:r>
    </w:p>
    <w:p w:rsidR="00196175" w:rsidRDefault="00196175" w:rsidP="00196175">
      <w:pPr>
        <w:ind w:firstLineChars="200" w:firstLine="420"/>
      </w:pPr>
      <w:r>
        <w:rPr>
          <w:rFonts w:hint="eastAsia"/>
        </w:rPr>
        <w:t>为使改革工作取得成效</w:t>
      </w:r>
      <w:r>
        <w:t>,</w:t>
      </w:r>
      <w:r>
        <w:t>整合巩固退牧还草项目、石漠化综合治理项目、畜牧业产业化扶贫项目、动物良种繁育项目、生猪调出大县奖励项目、生猪代养扶贫项目、野鸭养殖扶贷项目、畜牧业园区绩效奖励等项目资金</w:t>
      </w:r>
      <w:r>
        <w:t>7</w:t>
      </w:r>
      <w:r>
        <w:t>亿元，加快畜牧业规模化支持符合条件的畜禽规模养殖场开展标准化改造，深入开展畜禽标准化示范创建活动。提高饲料产业集中度，树立一批管理规范、产品安全、声誉良好的标杆企业，切实落实质量安全主体责任，竭尽全力将深改工作做出成效</w:t>
      </w:r>
      <w:r>
        <w:t>,</w:t>
      </w:r>
      <w:r>
        <w:t>做成全国的亮点和示范。</w:t>
      </w:r>
    </w:p>
    <w:p w:rsidR="00196175" w:rsidRDefault="00196175" w:rsidP="00196175">
      <w:pPr>
        <w:ind w:firstLineChars="200" w:firstLine="420"/>
      </w:pPr>
      <w:r>
        <w:rPr>
          <w:rFonts w:hint="eastAsia"/>
        </w:rPr>
        <w:t>近年来，我县以国家级标准化生猪示范场——松桃德康牧业已建成投产的</w:t>
      </w:r>
      <w:r>
        <w:t>5000</w:t>
      </w:r>
      <w:r>
        <w:t>头良种母繁育猪场和</w:t>
      </w:r>
      <w:r>
        <w:t>10</w:t>
      </w:r>
      <w:r>
        <w:t>万头种猪选育场为依托，以全国生猪调出大县为平台</w:t>
      </w:r>
      <w:r>
        <w:t>,</w:t>
      </w:r>
      <w:r>
        <w:t>全面推行生猪产业</w:t>
      </w:r>
      <w:r>
        <w:t>“</w:t>
      </w:r>
      <w:r>
        <w:t>十统一</w:t>
      </w:r>
      <w:r>
        <w:t>”</w:t>
      </w:r>
      <w:r>
        <w:t>改革模式，取得了显著的成效</w:t>
      </w:r>
      <w:r>
        <w:t>,</w:t>
      </w:r>
      <w:r>
        <w:t>即统一集中建圈、统一建设标准、统一投放猪苗、统一提供饲料、统一技术指导、统一防疫流程、统一购买保险，统一贷款扶助、统一出栏回收、统一评级奖励</w:t>
      </w:r>
      <w:r>
        <w:t>,</w:t>
      </w:r>
      <w:r>
        <w:t>通过这</w:t>
      </w:r>
      <w:r>
        <w:t>“</w:t>
      </w:r>
      <w:r>
        <w:t>十统一</w:t>
      </w:r>
      <w:r>
        <w:t>”</w:t>
      </w:r>
      <w:r>
        <w:t>的改革模式，使</w:t>
      </w:r>
      <w:r>
        <w:t>200</w:t>
      </w:r>
      <w:r>
        <w:t>多户贫困群众在家门口稳稳当当年户均增收</w:t>
      </w:r>
      <w:r>
        <w:t>20</w:t>
      </w:r>
      <w:r>
        <w:t>万元以上</w:t>
      </w:r>
      <w:r>
        <w:t>,</w:t>
      </w:r>
      <w:r>
        <w:t>为畜牧产业精准扶贫找到了一条行之有效的致富之路</w:t>
      </w:r>
      <w:r>
        <w:t>,</w:t>
      </w:r>
      <w:r>
        <w:t>截至</w:t>
      </w:r>
      <w:r>
        <w:t>2017</w:t>
      </w:r>
      <w:r>
        <w:t>年</w:t>
      </w:r>
      <w:r>
        <w:t>8</w:t>
      </w:r>
      <w:r>
        <w:t>月</w:t>
      </w:r>
      <w:r>
        <w:t>20</w:t>
      </w:r>
      <w:r>
        <w:t>日，全县已建成投</w:t>
      </w:r>
      <w:r>
        <w:rPr>
          <w:rFonts w:hint="eastAsia"/>
        </w:rPr>
        <w:t>产的有</w:t>
      </w:r>
      <w:r>
        <w:t>205</w:t>
      </w:r>
      <w:r>
        <w:t>户，推行</w:t>
      </w:r>
      <w:r>
        <w:t>“</w:t>
      </w:r>
      <w:r>
        <w:t>十统一</w:t>
      </w:r>
      <w:r>
        <w:t>”</w:t>
      </w:r>
      <w:r>
        <w:t>改革模式</w:t>
      </w:r>
      <w:r>
        <w:t>,</w:t>
      </w:r>
      <w:r>
        <w:t>规范了生猪代养产业的健康发展</w:t>
      </w:r>
      <w:r>
        <w:t>,</w:t>
      </w:r>
      <w:r>
        <w:t>被国家财政部评为生猪调出大县</w:t>
      </w:r>
      <w:r>
        <w:t>,</w:t>
      </w:r>
      <w:r>
        <w:t>获国家财政奖励资金</w:t>
      </w:r>
      <w:r>
        <w:t>213</w:t>
      </w:r>
      <w:r>
        <w:t>万元。</w:t>
      </w:r>
    </w:p>
    <w:p w:rsidR="00196175" w:rsidRDefault="00196175" w:rsidP="00196175">
      <w:pPr>
        <w:ind w:firstLineChars="200" w:firstLine="420"/>
      </w:pPr>
      <w:r>
        <w:rPr>
          <w:rFonts w:hint="eastAsia"/>
        </w:rPr>
        <w:t>畜牧业园区日益增多</w:t>
      </w:r>
    </w:p>
    <w:p w:rsidR="00196175" w:rsidRDefault="00196175" w:rsidP="00196175">
      <w:pPr>
        <w:ind w:firstLineChars="200" w:firstLine="420"/>
      </w:pPr>
      <w:r>
        <w:t>2016</w:t>
      </w:r>
      <w:r>
        <w:t>年</w:t>
      </w:r>
      <w:r>
        <w:t>2</w:t>
      </w:r>
      <w:r>
        <w:t>月上旬，贵州省现代高效农业示范园区建设联席会议办公室对</w:t>
      </w:r>
      <w:r>
        <w:t>2015</w:t>
      </w:r>
      <w:r>
        <w:t>年全省</w:t>
      </w:r>
      <w:r>
        <w:t>326</w:t>
      </w:r>
      <w:r>
        <w:t>个省级农业示范园区考评结果进行了公告</w:t>
      </w:r>
      <w:r>
        <w:t>,</w:t>
      </w:r>
      <w:r>
        <w:t>松桃盘石生态畜牧业示范园区再次荣获省绩效考评省级重点园区，至此，该园区</w:t>
      </w:r>
      <w:r>
        <w:t>2013</w:t>
      </w:r>
      <w:r>
        <w:t>至</w:t>
      </w:r>
      <w:r>
        <w:t>2015</w:t>
      </w:r>
      <w:r>
        <w:t>已连续</w:t>
      </w:r>
      <w:r>
        <w:t>3</w:t>
      </w:r>
      <w:r>
        <w:t>年获省绩效考评重点园区的认定。这是我县畜牧业园区得到上级相关部门肯定的一个缩影。</w:t>
      </w:r>
    </w:p>
    <w:p w:rsidR="00196175" w:rsidRDefault="00196175" w:rsidP="00196175">
      <w:pPr>
        <w:ind w:firstLineChars="200" w:firstLine="420"/>
      </w:pPr>
      <w:r>
        <w:rPr>
          <w:rFonts w:hint="eastAsia"/>
        </w:rPr>
        <w:t>近年来，我县整合国家现代农业示范区建设项目、国家退耕还林等项目资金</w:t>
      </w:r>
      <w:r>
        <w:t>1.5</w:t>
      </w:r>
      <w:r>
        <w:t>亿元，同时出台优惠政策</w:t>
      </w:r>
      <w:r>
        <w:t>,</w:t>
      </w:r>
      <w:r>
        <w:t>引进贵州梵净牧业等</w:t>
      </w:r>
      <w:r>
        <w:t>20</w:t>
      </w:r>
      <w:r>
        <w:t>余家省内外龙头企业投资</w:t>
      </w:r>
      <w:r>
        <w:t>7.8</w:t>
      </w:r>
      <w:r>
        <w:t>亿元，以盘石</w:t>
      </w:r>
      <w:r>
        <w:t>“</w:t>
      </w:r>
      <w:r>
        <w:t>黔东草海</w:t>
      </w:r>
      <w:r>
        <w:t>”</w:t>
      </w:r>
      <w:r>
        <w:t>、甘龙瓦溪</w:t>
      </w:r>
      <w:r>
        <w:t>“</w:t>
      </w:r>
      <w:r>
        <w:t>风洞岭草海</w:t>
      </w:r>
      <w:r>
        <w:t>”</w:t>
      </w:r>
      <w:r>
        <w:t>、长兴</w:t>
      </w:r>
      <w:r>
        <w:t>“</w:t>
      </w:r>
      <w:r>
        <w:t>园区草海</w:t>
      </w:r>
      <w:r>
        <w:t>”</w:t>
      </w:r>
      <w:r>
        <w:t>为中心，高标准实施</w:t>
      </w:r>
      <w:r>
        <w:t>25</w:t>
      </w:r>
      <w:r>
        <w:t>万亩退牧还草工程改革试点示范</w:t>
      </w:r>
      <w:r>
        <w:t>,</w:t>
      </w:r>
      <w:r>
        <w:t>取得了显著成效。我县整合国家现代农业示范区建设项目、国家退耕还林等项目资金</w:t>
      </w:r>
      <w:r>
        <w:t>1.5</w:t>
      </w:r>
      <w:r>
        <w:t>亿元，同时出台优惠政策</w:t>
      </w:r>
      <w:r>
        <w:t>,</w:t>
      </w:r>
      <w:r>
        <w:t>引进贵州梵净牧业等</w:t>
      </w:r>
      <w:r>
        <w:t>20</w:t>
      </w:r>
      <w:r>
        <w:t>余家省内外龙头企业投资</w:t>
      </w:r>
      <w:r>
        <w:t>7.8</w:t>
      </w:r>
      <w:r>
        <w:t>亿元，以盘石</w:t>
      </w:r>
      <w:r>
        <w:t>“</w:t>
      </w:r>
      <w:r>
        <w:t>黔东草海</w:t>
      </w:r>
      <w:r>
        <w:t>”</w:t>
      </w:r>
      <w:r>
        <w:t>、甘龙瓦溪</w:t>
      </w:r>
      <w:r>
        <w:t>“</w:t>
      </w:r>
      <w:r>
        <w:t>风洞岭草海</w:t>
      </w:r>
      <w:r>
        <w:t>”</w:t>
      </w:r>
      <w:r>
        <w:t>、长兴</w:t>
      </w:r>
      <w:r>
        <w:t>“</w:t>
      </w:r>
      <w:r>
        <w:t>园区草海</w:t>
      </w:r>
      <w:r>
        <w:t>”</w:t>
      </w:r>
      <w:r>
        <w:t>为中心，高标准实施</w:t>
      </w:r>
      <w:r>
        <w:t>25</w:t>
      </w:r>
      <w:r>
        <w:t>万亩退</w:t>
      </w:r>
      <w:r>
        <w:rPr>
          <w:rFonts w:hint="eastAsia"/>
        </w:rPr>
        <w:t>牧还草工程改革试点示范</w:t>
      </w:r>
      <w:r>
        <w:t>,</w:t>
      </w:r>
      <w:r>
        <w:t>取得了显著成效。</w:t>
      </w:r>
    </w:p>
    <w:p w:rsidR="00196175" w:rsidRDefault="00196175" w:rsidP="00196175">
      <w:pPr>
        <w:ind w:firstLineChars="200" w:firstLine="420"/>
      </w:pPr>
      <w:r>
        <w:rPr>
          <w:rFonts w:hint="eastAsia"/>
        </w:rPr>
        <w:t>畜牧业园区的建设，有利于我县畜牧业深加工的发展，延长产业链，让农产品提高附加值，让百姓得到更多实惠。</w:t>
      </w:r>
    </w:p>
    <w:p w:rsidR="00196175" w:rsidRDefault="00196175" w:rsidP="00196175">
      <w:pPr>
        <w:ind w:firstLineChars="200" w:firstLine="420"/>
      </w:pPr>
      <w:r>
        <w:rPr>
          <w:rFonts w:hint="eastAsia"/>
        </w:rPr>
        <w:t>“跑山牛”是松桃国家现代农业示范区的贵州松桃梵净山牧业科技有限公司开发的最新成果，其产品生产了雪花牛肉系列、休闲系列、酒店系列、冷鲜系列、熟食系列等</w:t>
      </w:r>
      <w:r>
        <w:t>400</w:t>
      </w:r>
      <w:r>
        <w:t>多个品种，该公司总投资</w:t>
      </w:r>
      <w:r>
        <w:t>1.2</w:t>
      </w:r>
      <w:r>
        <w:t>亿元，依托</w:t>
      </w:r>
      <w:r>
        <w:t>2.3</w:t>
      </w:r>
      <w:r>
        <w:t>万亩</w:t>
      </w:r>
      <w:r>
        <w:t>“</w:t>
      </w:r>
      <w:r>
        <w:t>黔东草海</w:t>
      </w:r>
      <w:r>
        <w:t>”</w:t>
      </w:r>
      <w:r>
        <w:t>牧场，建有</w:t>
      </w:r>
      <w:r>
        <w:t>1.6</w:t>
      </w:r>
      <w:r>
        <w:t>万平方米国家级</w:t>
      </w:r>
      <w:r>
        <w:t>“</w:t>
      </w:r>
      <w:r>
        <w:t>肉牛标准化示范场</w:t>
      </w:r>
      <w:r>
        <w:t>”</w:t>
      </w:r>
      <w:r>
        <w:t>，</w:t>
      </w:r>
      <w:r>
        <w:t>“</w:t>
      </w:r>
      <w:r>
        <w:t>跑山牛</w:t>
      </w:r>
      <w:r>
        <w:t>”2000</w:t>
      </w:r>
      <w:r>
        <w:t>余头，已通过</w:t>
      </w:r>
      <w:r>
        <w:t>ISO9001:2008</w:t>
      </w:r>
      <w:r>
        <w:t>质量管理体系认证。公司依托总公司的博士后科研工作站及国家地方联合工程中心等科研平台、人才团队，成立了肉牛产业技术研发团队。为当地农户提供养牛资金和养牛核心技术，助推当地农民大力开展标准化、规模</w:t>
      </w:r>
      <w:r>
        <w:rPr>
          <w:rFonts w:hint="eastAsia"/>
        </w:rPr>
        <w:t>化牛、羊养殖。并采取“农民养殖专业合作社</w:t>
      </w:r>
      <w:r>
        <w:t>+</w:t>
      </w:r>
      <w:r>
        <w:t>电商营销的商业模式</w:t>
      </w:r>
      <w:r>
        <w:t>”</w:t>
      </w:r>
      <w:r>
        <w:t>，形成农户、员工、股东共赢的利益链条。贵州省松桃苗族自治县草地畜牧业成果</w:t>
      </w:r>
      <w:r>
        <w:t>”</w:t>
      </w:r>
      <w:r>
        <w:t>跑山牛</w:t>
      </w:r>
      <w:r>
        <w:t>”</w:t>
      </w:r>
      <w:r>
        <w:t>产品已演绎成了国宴上的经典菜。中央电视台军事农业频道《食尚大转盘》栏目，已于去年</w:t>
      </w:r>
      <w:r>
        <w:t>5</w:t>
      </w:r>
      <w:r>
        <w:t>月</w:t>
      </w:r>
      <w:r>
        <w:t>1</w:t>
      </w:r>
      <w:r>
        <w:t>日长达</w:t>
      </w:r>
      <w:r>
        <w:t>75</w:t>
      </w:r>
      <w:r>
        <w:t>分钟的专题播出。</w:t>
      </w:r>
    </w:p>
    <w:p w:rsidR="00196175" w:rsidRDefault="00196175" w:rsidP="00196175">
      <w:pPr>
        <w:ind w:firstLineChars="200" w:firstLine="420"/>
      </w:pPr>
      <w:r>
        <w:rPr>
          <w:rFonts w:hint="eastAsia"/>
        </w:rPr>
        <w:t>畜牧园区的建设，也为我县养殖品种的多样化发展提供了条件。通过招商引资引进贵州省松桃绿丰农牧开发有限公司，在地理环境及气候条件很适合的甘龙草地生态畜牧业示范园区投巨资发展养驴产业。甘龙畜牧园区</w:t>
      </w:r>
      <w:r>
        <w:t>5</w:t>
      </w:r>
      <w:r>
        <w:t>万头肉驴养殖项目的开工建设</w:t>
      </w:r>
      <w:r>
        <w:t>,</w:t>
      </w:r>
      <w:r>
        <w:t>填补了松养驴产业的空白</w:t>
      </w:r>
      <w:r>
        <w:t>,</w:t>
      </w:r>
      <w:r>
        <w:t>为实施国家级</w:t>
      </w:r>
      <w:r>
        <w:t>25</w:t>
      </w:r>
      <w:r>
        <w:t>万亩退牧还草改革试点示范出成效和加快松桃国家现代农业示范区建设速度具有重要意义。</w:t>
      </w:r>
    </w:p>
    <w:p w:rsidR="00196175" w:rsidRDefault="00196175" w:rsidP="00196175">
      <w:pPr>
        <w:ind w:firstLineChars="200" w:firstLine="420"/>
      </w:pPr>
      <w:r>
        <w:rPr>
          <w:rFonts w:hint="eastAsia"/>
        </w:rPr>
        <w:t>禽蛋产业建设规范化</w:t>
      </w:r>
    </w:p>
    <w:p w:rsidR="00196175" w:rsidRDefault="00196175" w:rsidP="00196175">
      <w:pPr>
        <w:ind w:firstLineChars="200" w:firstLine="420"/>
      </w:pPr>
      <w:r>
        <w:rPr>
          <w:rFonts w:hint="eastAsia"/>
        </w:rPr>
        <w:t>走进以迓驾镇青山村富民蛋鸡养殖场，整齐有序的蛋鸡养殖基地，工人正在捡蛋、包装、上车，一派忙碌的景象。“现在的鸡，住的是空调房，比人都舒服。”青山村支部书记莫长江说。</w:t>
      </w:r>
    </w:p>
    <w:p w:rsidR="00196175" w:rsidRDefault="00196175" w:rsidP="00196175">
      <w:pPr>
        <w:ind w:firstLineChars="200" w:firstLine="420"/>
      </w:pPr>
      <w:r>
        <w:rPr>
          <w:rFonts w:hint="eastAsia"/>
        </w:rPr>
        <w:t>迓驾镇青山村富民蛋鸡养殖场是禽蛋产业按照标准化建设的缩影，该养殖场通过产业扶贫带领精准贫困户参与养殖，从而实现全民小康的奋斗目标。养殖场采取选址生态化、建场规范化、品种良种化、防疫程序化、管理科学化、粪便处理无害化、产品无公害化、销售电商平台网络化的〝八化〞养殖方式，取得了显著的经济效益。松桃迓驾镇青山村富民蛋鸡养殖的做法，得到了新华网、中华合作时报、农民日报、贵州日报、贵州人民广播电台和当代贵州等</w:t>
      </w:r>
      <w:r>
        <w:t>6</w:t>
      </w:r>
      <w:r>
        <w:t>家媒体记者的一致肯定。</w:t>
      </w:r>
    </w:p>
    <w:p w:rsidR="00196175" w:rsidRDefault="00196175" w:rsidP="00196175">
      <w:pPr>
        <w:ind w:firstLineChars="200" w:firstLine="420"/>
      </w:pPr>
      <w:smartTag w:uri="urn:schemas-microsoft-com:office:smarttags" w:element="chsdate">
        <w:smartTagPr>
          <w:attr w:name="IsROCDate" w:val="False"/>
          <w:attr w:name="IsLunarDate" w:val="False"/>
          <w:attr w:name="Day" w:val="12"/>
          <w:attr w:name="Month" w:val="9"/>
          <w:attr w:name="Year" w:val="2017"/>
        </w:smartTagPr>
        <w:r>
          <w:t>9</w:t>
        </w:r>
        <w:r>
          <w:t>月</w:t>
        </w:r>
        <w:r>
          <w:t>12</w:t>
        </w:r>
        <w:r>
          <w:t>日</w:t>
        </w:r>
      </w:smartTag>
      <w:r>
        <w:t>，贵州松桃苗王湖高科农业产业园建设项目开工典礼在松桃苗族自治县经济开发区举行。</w:t>
      </w:r>
    </w:p>
    <w:p w:rsidR="00196175" w:rsidRDefault="00196175" w:rsidP="00196175">
      <w:pPr>
        <w:ind w:firstLineChars="200" w:firstLine="420"/>
      </w:pPr>
      <w:r>
        <w:rPr>
          <w:rFonts w:hint="eastAsia"/>
        </w:rPr>
        <w:t>据了解，松桃苗王湖高科农业产业园年产</w:t>
      </w:r>
      <w:r>
        <w:t>300</w:t>
      </w:r>
      <w:r>
        <w:t>万羽商品野鸭养殖、加工及销售一体化产业融合发展建设项目预计总投资</w:t>
      </w:r>
      <w:r>
        <w:t>5.218</w:t>
      </w:r>
      <w:r>
        <w:t>亿元。是一个集商品野鸭养殖、加工及销售一体化产业融合发展建设项目</w:t>
      </w:r>
      <w:r>
        <w:t>,</w:t>
      </w:r>
      <w:r>
        <w:t>项目建成后</w:t>
      </w:r>
      <w:r>
        <w:t>,</w:t>
      </w:r>
      <w:r>
        <w:t>每年实现税后利润</w:t>
      </w:r>
      <w:r>
        <w:t>8323</w:t>
      </w:r>
      <w:r>
        <w:t>万元</w:t>
      </w:r>
      <w:r>
        <w:t>,</w:t>
      </w:r>
      <w:r>
        <w:t>可直接提供</w:t>
      </w:r>
      <w:r>
        <w:t>319</w:t>
      </w:r>
      <w:r>
        <w:t>人的就业岗位</w:t>
      </w:r>
      <w:r>
        <w:t>,</w:t>
      </w:r>
      <w:r>
        <w:t>带动</w:t>
      </w:r>
      <w:r>
        <w:t>1000</w:t>
      </w:r>
      <w:r>
        <w:t>多贫困人口脱贫</w:t>
      </w:r>
      <w:r>
        <w:t>,</w:t>
      </w:r>
      <w:r>
        <w:t>项目将在</w:t>
      </w:r>
      <w:r>
        <w:t>3</w:t>
      </w:r>
      <w:r>
        <w:t>年内建成。</w:t>
      </w:r>
    </w:p>
    <w:p w:rsidR="00196175" w:rsidRDefault="00196175" w:rsidP="00196175">
      <w:pPr>
        <w:ind w:firstLineChars="200" w:firstLine="420"/>
      </w:pPr>
      <w:r>
        <w:rPr>
          <w:rFonts w:hint="eastAsia"/>
        </w:rPr>
        <w:t>贵州松桃苗王湖高科农产品开发有限公司由上海启龙农业科技有限公司、松桃永昌公司、松桃鑫鑫养殖专业合作社三家合股组建，公司已于</w:t>
      </w:r>
      <w:r>
        <w:t>2016</w:t>
      </w:r>
      <w:r>
        <w:t>年</w:t>
      </w:r>
      <w:r>
        <w:t>4</w:t>
      </w:r>
      <w:r>
        <w:t>月正式成立</w:t>
      </w:r>
      <w:r>
        <w:t>,</w:t>
      </w:r>
      <w:r>
        <w:t>公司成立以来积极响应省委、省政府提出</w:t>
      </w:r>
      <w:r>
        <w:t>“</w:t>
      </w:r>
      <w:r>
        <w:t>全面推进精准扶贫</w:t>
      </w:r>
      <w:r>
        <w:t>,</w:t>
      </w:r>
      <w:r>
        <w:t>如期实现精准脱贫</w:t>
      </w:r>
      <w:r>
        <w:t>,</w:t>
      </w:r>
      <w:r>
        <w:t>坚决打赢扶贫攻坚战</w:t>
      </w:r>
      <w:r>
        <w:t>”</w:t>
      </w:r>
      <w:r>
        <w:t>的号召，结合该县实际</w:t>
      </w:r>
      <w:r>
        <w:t>,</w:t>
      </w:r>
      <w:r>
        <w:t>确立了</w:t>
      </w:r>
      <w:r>
        <w:t>“</w:t>
      </w:r>
      <w:r>
        <w:t>立足特优、倾心三农、链接生态、谋在多赢</w:t>
      </w:r>
      <w:r>
        <w:t>”</w:t>
      </w:r>
      <w:r>
        <w:t>的经营理念，在松桃全面开展野鸭养殖助推精淮脱贫产业，围绕</w:t>
      </w:r>
      <w:r>
        <w:t>“</w:t>
      </w:r>
      <w:r>
        <w:t>开拓创新求发展，实心实干筑未来</w:t>
      </w:r>
      <w:r>
        <w:t>”</w:t>
      </w:r>
      <w:r>
        <w:t>的企业宗旨，着力</w:t>
      </w:r>
      <w:r>
        <w:t>“</w:t>
      </w:r>
      <w:r>
        <w:t>打造有机阳光农业体系</w:t>
      </w:r>
      <w:r>
        <w:t>”,</w:t>
      </w:r>
      <w:r>
        <w:t>在规模上已建成占地</w:t>
      </w:r>
      <w:r>
        <w:t>500</w:t>
      </w:r>
      <w:r>
        <w:t>亩全国一流的</w:t>
      </w:r>
      <w:r>
        <w:t>300</w:t>
      </w:r>
      <w:r>
        <w:t>万羽野鸭种苗、孵化及育苗基地</w:t>
      </w:r>
      <w:r>
        <w:rPr>
          <w:rFonts w:hint="eastAsia"/>
        </w:rPr>
        <w:t>。目前</w:t>
      </w:r>
      <w:r>
        <w:t>,</w:t>
      </w:r>
      <w:r>
        <w:t>己建成分公司</w:t>
      </w:r>
      <w:r>
        <w:t>4</w:t>
      </w:r>
      <w:r>
        <w:t>个</w:t>
      </w:r>
      <w:r>
        <w:t>,</w:t>
      </w:r>
      <w:r>
        <w:t>扶持养殖示范点</w:t>
      </w:r>
      <w:r>
        <w:t>11</w:t>
      </w:r>
      <w:r>
        <w:t>个</w:t>
      </w:r>
      <w:r>
        <w:t>,</w:t>
      </w:r>
      <w:r>
        <w:t>引进野鸭苗</w:t>
      </w:r>
      <w:r>
        <w:t>62</w:t>
      </w:r>
      <w:r>
        <w:t>万羽。</w:t>
      </w:r>
    </w:p>
    <w:p w:rsidR="00196175" w:rsidRDefault="00196175" w:rsidP="00196175">
      <w:pPr>
        <w:ind w:firstLineChars="200" w:firstLine="420"/>
        <w:rPr>
          <w:rFonts w:hint="eastAsia"/>
        </w:rPr>
      </w:pPr>
      <w:r>
        <w:rPr>
          <w:rFonts w:hint="eastAsia"/>
        </w:rPr>
        <w:t>据公司董事长唐朝阳介绍</w:t>
      </w:r>
      <w:r>
        <w:t>:“</w:t>
      </w:r>
      <w:r>
        <w:t>为保证生产出来的野鸭产品能够及时销售，确保精准脱贫入股农户稳定增收</w:t>
      </w:r>
      <w:r>
        <w:t>,</w:t>
      </w:r>
      <w:r>
        <w:t>公司积极拓展省内外市场和网络销售相结合</w:t>
      </w:r>
      <w:r>
        <w:t>,</w:t>
      </w:r>
      <w:r>
        <w:t>已与上海启龙农业发展有限公司签订了</w:t>
      </w:r>
      <w:r>
        <w:t>1000</w:t>
      </w:r>
      <w:r>
        <w:t>万羽白条鸭订单销售合同以及</w:t>
      </w:r>
      <w:r>
        <w:t>8</w:t>
      </w:r>
      <w:r>
        <w:t>家国内知名企业的供货合同。此外</w:t>
      </w:r>
      <w:r>
        <w:t>,</w:t>
      </w:r>
      <w:r>
        <w:t>我公司还与省商务厅合作</w:t>
      </w:r>
      <w:r>
        <w:t>,</w:t>
      </w:r>
      <w:r>
        <w:t>积极拓展欧盟和海外市场</w:t>
      </w:r>
      <w:r>
        <w:t>,</w:t>
      </w:r>
      <w:r>
        <w:t>力争将产品推出国门</w:t>
      </w:r>
      <w:r>
        <w:t>,</w:t>
      </w:r>
      <w:r>
        <w:t>走向世界。</w:t>
      </w:r>
      <w:r>
        <w:t>”</w:t>
      </w:r>
    </w:p>
    <w:p w:rsidR="00196175" w:rsidRDefault="00196175" w:rsidP="007E7B5E">
      <w:pPr>
        <w:jc w:val="right"/>
        <w:rPr>
          <w:rFonts w:hint="eastAsia"/>
        </w:rPr>
      </w:pPr>
      <w:r w:rsidRPr="007E7B5E">
        <w:rPr>
          <w:rFonts w:hint="eastAsia"/>
        </w:rPr>
        <w:t>铜仁市人民政府网</w:t>
      </w:r>
      <w:smartTag w:uri="urn:schemas-microsoft-com:office:smarttags" w:element="chsdate">
        <w:smartTagPr>
          <w:attr w:name="IsROCDate" w:val="False"/>
          <w:attr w:name="IsLunarDate" w:val="False"/>
          <w:attr w:name="Day" w:val="18"/>
          <w:attr w:name="Month" w:val="10"/>
          <w:attr w:name="Year" w:val="2017"/>
        </w:smartTagPr>
        <w:r>
          <w:rPr>
            <w:rFonts w:hint="eastAsia"/>
          </w:rPr>
          <w:t>2017-10-18</w:t>
        </w:r>
      </w:smartTag>
    </w:p>
    <w:p w:rsidR="00196175" w:rsidRDefault="00196175" w:rsidP="00134AF5">
      <w:pPr>
        <w:sectPr w:rsidR="00196175" w:rsidSect="00134AF5">
          <w:type w:val="continuous"/>
          <w:pgSz w:w="11906" w:h="16838" w:code="9"/>
          <w:pgMar w:top="1644" w:right="1236" w:bottom="1418" w:left="1814" w:header="851" w:footer="907" w:gutter="0"/>
          <w:pgNumType w:start="1"/>
          <w:cols w:space="425"/>
          <w:docGrid w:type="lines" w:linePitch="341" w:charSpace="2373"/>
        </w:sectPr>
      </w:pPr>
    </w:p>
    <w:p w:rsidR="002B5D2E" w:rsidRDefault="002B5D2E"/>
    <w:sectPr w:rsidR="002B5D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6175"/>
    <w:rsid w:val="00196175"/>
    <w:rsid w:val="002B5D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61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6175"/>
    <w:rPr>
      <w:rFonts w:ascii="黑体" w:eastAsia="黑体" w:hAnsi="宋体" w:cs="Times New Roman"/>
      <w:b/>
      <w:kern w:val="36"/>
      <w:sz w:val="32"/>
      <w:szCs w:val="32"/>
    </w:rPr>
  </w:style>
  <w:style w:type="paragraph" w:customStyle="1" w:styleId="Char2CharCharChar">
    <w:name w:val="Char2 Char Char Char"/>
    <w:basedOn w:val="a"/>
    <w:autoRedefine/>
    <w:rsid w:val="0019617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508</Words>
  <Characters>2902</Characters>
  <Application>Microsoft Office Word</Application>
  <DocSecurity>0</DocSecurity>
  <Lines>24</Lines>
  <Paragraphs>6</Paragraphs>
  <ScaleCrop>false</ScaleCrop>
  <Company>微软中国</Company>
  <LinksUpToDate>false</LinksUpToDate>
  <CharactersWithSpaces>3404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2022-07-22T05:51:00Z</dcterms:created>
</cp:coreProperties>
</file>