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2939" w:rsidRDefault="002D2939" w:rsidP="00810B96">
      <w:pPr>
        <w:pStyle w:val="1"/>
        <w:rPr>
          <w:rFonts w:hint="eastAsia"/>
        </w:rPr>
      </w:pPr>
      <w:r w:rsidRPr="00810B96">
        <w:rPr>
          <w:rFonts w:hint="eastAsia"/>
        </w:rPr>
        <w:t>小龙虾成就大产业，新商机不断涌现</w:t>
      </w:r>
    </w:p>
    <w:p w:rsidR="002D2939" w:rsidRDefault="002D2939" w:rsidP="002D2939">
      <w:pPr>
        <w:ind w:firstLineChars="200" w:firstLine="420"/>
      </w:pPr>
      <w:r>
        <w:rPr>
          <w:rFonts w:hint="eastAsia"/>
        </w:rPr>
        <w:t>伴随着夏日酷暑，号称夜宵爆款的小龙虾再一次撬动了整个餐饮行业，众多创业者、投资者、休闲食品企业都纷纷入局小龙虾行业试图分一杯羹。餐饮行业细分领域里面，小龙虾号称是千亿市场，其背后是整个行业供应链优化、产业升级的角逐，从街边排档到高档餐桌，从田间到舌尖，围绕小龙虾的这场混战正愈演愈烈。</w:t>
      </w:r>
    </w:p>
    <w:p w:rsidR="002D2939" w:rsidRDefault="002D2939" w:rsidP="002D2939">
      <w:pPr>
        <w:ind w:firstLineChars="200" w:firstLine="420"/>
      </w:pPr>
      <w:r>
        <w:rPr>
          <w:rFonts w:hint="eastAsia"/>
        </w:rPr>
        <w:t>夏日的武汉餐饮市场已经自发地形成了小龙虾一条街，夏天一到傍晚，大家都喜欢在外面露天吃虾、喝啤酒，这里已经成了人们的消暑场所。融合了白糖、蒜瓣、姜片、桂皮、八角、花椒等调料精华的小龙虾，再浇上秘制的酱汁，浓浓香味配上色泽红亮的小龙虾造型让食客欲罢不能。</w:t>
      </w:r>
    </w:p>
    <w:p w:rsidR="002D2939" w:rsidRDefault="002D2939" w:rsidP="002D2939">
      <w:pPr>
        <w:ind w:firstLineChars="200" w:firstLine="420"/>
      </w:pPr>
      <w:r>
        <w:rPr>
          <w:rFonts w:hint="eastAsia"/>
        </w:rPr>
        <w:t>对于食客来说小龙虾依旧美味，但对虾店而言，现在的生产成本已经到了经营红线。常见武汉小龙虾餐馆内，洗虾工和厨师从下午</w:t>
      </w:r>
      <w:r>
        <w:t>4</w:t>
      </w:r>
      <w:r>
        <w:t>点开始至晚上</w:t>
      </w:r>
      <w:r>
        <w:t>12</w:t>
      </w:r>
      <w:r>
        <w:t>点，忙得热火朝天以满足食客的需求。后厨架起数口大锅，厨子们不断翻炒着火红的小龙虾，足见生意的火爆。可在这火爆的背后，小龙虾的购买价格却悄然升高。这是因为天气原因，小龙虾的产量越来越低。每到</w:t>
      </w:r>
      <w:r>
        <w:t>6</w:t>
      </w:r>
      <w:r>
        <w:t>月份以后稻田养殖的虾基本上就退市了，造成虾的缺口过大；此外，虾稻共作模式和池塘精养模式的农户目前养殖技术实际上还存在不足，所以造成了望天收的情况；</w:t>
      </w:r>
      <w:r>
        <w:t>2017</w:t>
      </w:r>
      <w:r>
        <w:t>年的气候特别炎热，温度比较高，虾</w:t>
      </w:r>
      <w:r>
        <w:rPr>
          <w:rFonts w:hint="eastAsia"/>
        </w:rPr>
        <w:t>稻模式结束以后，池塘精养投的虾苗大面积死亡，虾的产量没有跟上；终端市场的持续火爆致小龙虾供不应求。</w:t>
      </w:r>
    </w:p>
    <w:p w:rsidR="002D2939" w:rsidRDefault="002D2939" w:rsidP="002D2939">
      <w:pPr>
        <w:ind w:firstLineChars="200" w:firstLine="420"/>
      </w:pPr>
      <w:r>
        <w:rPr>
          <w:rFonts w:hint="eastAsia"/>
        </w:rPr>
        <w:t>经过多年的发展，小龙虾美食已经成为湖北一道名菜。蒸虾、蒜蓉虾、卤虾等菜品相继推出，“油焖大虾”“蒜蓉大虾”也已被冠上了“中国名菜”的金字招牌，一盆虾的价格更是年年涨，已卖到每盆</w:t>
      </w:r>
      <w:r>
        <w:t>150</w:t>
      </w:r>
      <w:r>
        <w:t>元左右。即便如此也挡不住食客的热情，每到夏季，小龙虾美食街里南来北往的食客络绎不绝。仅</w:t>
      </w:r>
      <w:r>
        <w:t>2017</w:t>
      </w:r>
      <w:r>
        <w:t>年</w:t>
      </w:r>
      <w:r>
        <w:t>“</w:t>
      </w:r>
      <w:r>
        <w:t>五一</w:t>
      </w:r>
      <w:r>
        <w:t>”</w:t>
      </w:r>
      <w:r>
        <w:t>小长假</w:t>
      </w:r>
      <w:r>
        <w:t>3</w:t>
      </w:r>
      <w:r>
        <w:t>天，十万余外地食客赴潜江吃虾，</w:t>
      </w:r>
      <w:r>
        <w:t>1000</w:t>
      </w:r>
      <w:r>
        <w:t>多家餐饮店卖了</w:t>
      </w:r>
      <w:r>
        <w:t>100</w:t>
      </w:r>
      <w:r>
        <w:t>万斤以上的小龙虾，营业额达</w:t>
      </w:r>
      <w:r>
        <w:t>1</w:t>
      </w:r>
      <w:r>
        <w:t>亿元。据不完全统计，</w:t>
      </w:r>
      <w:r>
        <w:t>2016</w:t>
      </w:r>
      <w:r>
        <w:t>年湖北省专营小龙虾餐馆数量超过</w:t>
      </w:r>
      <w:r>
        <w:t>1.5</w:t>
      </w:r>
      <w:r>
        <w:t>万家，餐饮消耗小龙虾</w:t>
      </w:r>
      <w:r>
        <w:t>24.7</w:t>
      </w:r>
      <w:r>
        <w:t>万吨、同比增加</w:t>
      </w:r>
      <w:r>
        <w:t>9.78%</w:t>
      </w:r>
      <w:r>
        <w:t>，小龙虾餐饮</w:t>
      </w:r>
      <w:r>
        <w:rPr>
          <w:rFonts w:hint="eastAsia"/>
        </w:rPr>
        <w:t>产值达</w:t>
      </w:r>
      <w:r>
        <w:t>332.62</w:t>
      </w:r>
      <w:r>
        <w:t>亿元、同比增加</w:t>
      </w:r>
      <w:r>
        <w:t>30%</w:t>
      </w:r>
      <w:r>
        <w:t>。</w:t>
      </w:r>
    </w:p>
    <w:p w:rsidR="002D2939" w:rsidRDefault="002D2939" w:rsidP="002D2939">
      <w:pPr>
        <w:ind w:firstLineChars="200" w:firstLine="420"/>
      </w:pPr>
      <w:r>
        <w:rPr>
          <w:rFonts w:hint="eastAsia"/>
        </w:rPr>
        <w:t>不断拓展、适应和满足市场需求，是小龙虾产业发展的重要基础。目前，湖北小龙虾加工企业、餐饮名店瞄准商机，推出油焖大虾、清蒸虾、茴香整肢虾、麻辣虾球、泡椒小龙虾等上百个线上小龙虾品种，在电商平台进行销售，涌现出了一批线上名牌。通过互联网线上推广，把小龙虾推向全国。网上卖麻辣虾球等熟食，</w:t>
      </w:r>
      <w:r>
        <w:t>2016</w:t>
      </w:r>
      <w:r>
        <w:t>年上线后就卖了</w:t>
      </w:r>
      <w:r>
        <w:t>4000</w:t>
      </w:r>
      <w:r>
        <w:t>多万元。</w:t>
      </w:r>
      <w:r>
        <w:t>“</w:t>
      </w:r>
      <w:r>
        <w:t>互联网</w:t>
      </w:r>
      <w:r>
        <w:t>+”</w:t>
      </w:r>
      <w:r>
        <w:t>时代，小龙虾早已插上电商翅膀，就连鲜活小龙虾也通过网络爬向了全国。</w:t>
      </w:r>
      <w:r>
        <w:t>2017</w:t>
      </w:r>
      <w:r>
        <w:t>年小龙虾交易中心实现了</w:t>
      </w:r>
      <w:r>
        <w:t>“</w:t>
      </w:r>
      <w:r>
        <w:t>互联网</w:t>
      </w:r>
      <w:r>
        <w:t>+</w:t>
      </w:r>
      <w:r>
        <w:t>小龙虾</w:t>
      </w:r>
      <w:r>
        <w:t>+</w:t>
      </w:r>
      <w:r>
        <w:t>流通</w:t>
      </w:r>
      <w:r>
        <w:t>”</w:t>
      </w:r>
      <w:r>
        <w:t>的全国独有模式。</w:t>
      </w:r>
    </w:p>
    <w:p w:rsidR="002D2939" w:rsidRDefault="002D2939" w:rsidP="002D2939">
      <w:pPr>
        <w:ind w:firstLineChars="200" w:firstLine="420"/>
      </w:pPr>
      <w:r>
        <w:rPr>
          <w:rFonts w:hint="eastAsia"/>
        </w:rPr>
        <w:t>据了解，小龙虾的运输服务标准相对较高，航空货运工作人员会在装机前将小龙虾存放在仓库阴凉的地方，周围洒些水，开着风扇来保证货物的凉爽。</w:t>
      </w:r>
      <w:r>
        <w:t>2017</w:t>
      </w:r>
      <w:r>
        <w:t>年夏季小龙虾运到外地的量，估计在</w:t>
      </w:r>
      <w:r>
        <w:t>60</w:t>
      </w:r>
      <w:r>
        <w:t>～</w:t>
      </w:r>
      <w:r>
        <w:t>100</w:t>
      </w:r>
      <w:r>
        <w:t>吨之间，主要是六七月，平均每天也有一两吨出港。国航主要是运往北京和成都，而其子公司深航和山航，则分别销往南宁、昆明等地。湖北是小龙虾产销大省，因为养殖下湖的时间不一样，因此各地上市时间也不一样。随着本地小龙虾的大量上市，除了满足本地市场外，也将成批走向全国。除一些质量较高的小龙虾选择空运外，还有部分小龙虾选择水运。</w:t>
      </w:r>
    </w:p>
    <w:p w:rsidR="002D2939" w:rsidRDefault="002D2939" w:rsidP="002D2939">
      <w:pPr>
        <w:ind w:firstLineChars="200" w:firstLine="420"/>
      </w:pPr>
      <w:r>
        <w:rPr>
          <w:rFonts w:hint="eastAsia"/>
        </w:rPr>
        <w:t>小龙虾本是外来入侵物种，一度被认为是稻田里的害虫。如今，这只虾在湖北成了农业、工业、服务业的三栖“明星”，产值向千亿元目标迈进……用作餐饮的小龙虾还只是湖北小龙虾产业的冰山一角，小龙虾系列产品现在已经出口美国、欧盟、日本等</w:t>
      </w:r>
      <w:r>
        <w:t>30</w:t>
      </w:r>
      <w:r>
        <w:t>多个国家和地区。小龙虾养殖为农民贡献人均年纯收入达到</w:t>
      </w:r>
      <w:r>
        <w:t>1244</w:t>
      </w:r>
      <w:r>
        <w:t>元，已成为农民收入的主要来源之一。</w:t>
      </w:r>
    </w:p>
    <w:p w:rsidR="002D2939" w:rsidRDefault="002D2939" w:rsidP="002D2939">
      <w:pPr>
        <w:ind w:firstLineChars="200" w:firstLine="420"/>
      </w:pPr>
      <w:r>
        <w:rPr>
          <w:rFonts w:hint="eastAsia"/>
        </w:rPr>
        <w:t>小龙虾成就大市场，潜江市已初步形成了三个密集型水产品加工企业群，园区加工企业</w:t>
      </w:r>
      <w:r>
        <w:t>11</w:t>
      </w:r>
      <w:r>
        <w:t>家，年加工能力达到</w:t>
      </w:r>
      <w:r>
        <w:t>20</w:t>
      </w:r>
      <w:r>
        <w:t>万吨以上。</w:t>
      </w:r>
      <w:r>
        <w:t>5</w:t>
      </w:r>
      <w:r>
        <w:t>家企业还获得对美、欧、日本、韩国等国外市场的水产食品自营出口权，潜江的龙虾游到了全世界。</w:t>
      </w:r>
    </w:p>
    <w:p w:rsidR="002D2939" w:rsidRDefault="002D2939" w:rsidP="002D2939">
      <w:pPr>
        <w:ind w:firstLineChars="200" w:firstLine="420"/>
      </w:pPr>
      <w:r>
        <w:rPr>
          <w:rFonts w:hint="eastAsia"/>
        </w:rPr>
        <w:t>潜江在小龙虾养殖方面具有得天独厚的优势，它地处北纬三十度，汉江、东荆河等长江支流贯穿全境，淡水资源非常发达，之前境内就有野生龙虾生长。虾稻连作模式的出现，让潜江小龙虾产业的发展进入了快车道。“小龙虾</w:t>
      </w:r>
      <w:r>
        <w:t>+”</w:t>
      </w:r>
      <w:r>
        <w:t>不仅利于生态保护，也为富民打开了另一扇门。据悉，在潜江市熊口镇现代农业基地，小龙虾养殖户目前已达到</w:t>
      </w:r>
      <w:r>
        <w:t>260</w:t>
      </w:r>
      <w:r>
        <w:t>户，农民人均纯收入中，五分之一来自小龙虾产业，九成农民走上了致富路。潜江在全国首创的</w:t>
      </w:r>
      <w:r>
        <w:t>“</w:t>
      </w:r>
      <w:r>
        <w:t>虾稻共作、虾稻共育的养殖模式。利用该模式打造的虾稻产业链</w:t>
      </w:r>
      <w:r>
        <w:t>,</w:t>
      </w:r>
      <w:r>
        <w:t>已成为潜江发展现代农业的黄金支柱。</w:t>
      </w:r>
    </w:p>
    <w:p w:rsidR="002D2939" w:rsidRDefault="002D2939" w:rsidP="002D2939">
      <w:pPr>
        <w:ind w:firstLineChars="200" w:firstLine="420"/>
      </w:pPr>
      <w:r>
        <w:rPr>
          <w:rFonts w:hint="eastAsia"/>
        </w:rPr>
        <w:t>所谓虾稻连作就是在稻田里开挖简易围沟，放养小龙虾种虾，自繁自养，种一季中稻、养一季小龙虾，这种模式既提高了农田复种指数，又大幅增加了农民收入。作为一种尝试，这种模式也有一定的弊端。虾稻连作导致了养虾和种稻的矛盾，一亩田只能收获一季虾。江汉平原上半年多低温阴雨天气，而此时许多小龙虾尚未长大，稻田却到了排水整田、插秧时节。许多尚在幼苗期的小龙虾因规格不达标，不得不贱卖。为了解决这一矛盾，潜江市水产局经过多次研究实验，在原虾稻连作的基础上推出“虾稻共作”模式。每年四五月份</w:t>
      </w:r>
      <w:r>
        <w:t>,</w:t>
      </w:r>
      <w:r>
        <w:t>在稻田需要排水整田、插秧时，农民可以</w:t>
      </w:r>
      <w:r>
        <w:rPr>
          <w:rFonts w:hint="eastAsia"/>
        </w:rPr>
        <w:t>把没有卖出的幼虾先引放至稻田周边的沟渠里。等整田、插秧完成后，再把幼虾引回到稻田里继续生长。待到八九月份的时候，幼虾长成大虾，又可收获一季。虾稻共作模式的出现，让当地人养殖龙虾的激情大幅增高。小龙虾喜欢湿润的环境，之前一些不是水田的地方为了养殖小龙虾，也改造成水田。因为养殖小龙虾可以让田地的收益大大增加。据介绍，虾稻共作模式，可以在不影响稻米产量的同时，通过龙虾的养殖让每亩地的收入增加</w:t>
      </w:r>
      <w:r>
        <w:t>4000</w:t>
      </w:r>
      <w:r>
        <w:t>元。稻虾共作模式是每到插秧时节，把尚在幼苗期的小龙虾移至沟内生长。等秧苗长结实了，再把沟里的幼虾引回到稻田里。这样，</w:t>
      </w:r>
      <w:r>
        <w:t>6</w:t>
      </w:r>
      <w:r>
        <w:t>月到</w:t>
      </w:r>
      <w:r>
        <w:t>10</w:t>
      </w:r>
      <w:r>
        <w:t>月份种稻，</w:t>
      </w:r>
      <w:r>
        <w:t>10</w:t>
      </w:r>
      <w:r>
        <w:t>月至来年</w:t>
      </w:r>
      <w:r>
        <w:t>5</w:t>
      </w:r>
      <w:r>
        <w:t>月养虾，实现</w:t>
      </w:r>
      <w:r>
        <w:t>“</w:t>
      </w:r>
      <w:r>
        <w:t>一稻两虾</w:t>
      </w:r>
      <w:r>
        <w:t>”</w:t>
      </w:r>
      <w:r>
        <w:t>。采用这一模式，不仅每亩可以多产</w:t>
      </w:r>
      <w:r>
        <w:t>100</w:t>
      </w:r>
      <w:r>
        <w:t>多斤小龙虾，而且补上了秋季市场的空档期。虾稻连作、虾稻共作等综合种养技术已在全省推广，相比</w:t>
      </w:r>
      <w:r>
        <w:t>1</w:t>
      </w:r>
      <w:r>
        <w:t>亩水稻来讲，虾稻共作的效益增加了</w:t>
      </w:r>
      <w:r>
        <w:t>3</w:t>
      </w:r>
      <w:r>
        <w:t>倍。</w:t>
      </w:r>
    </w:p>
    <w:p w:rsidR="002D2939" w:rsidRDefault="002D2939" w:rsidP="002D2939">
      <w:pPr>
        <w:ind w:firstLineChars="200" w:firstLine="420"/>
      </w:pPr>
      <w:r>
        <w:rPr>
          <w:rFonts w:hint="eastAsia"/>
        </w:rPr>
        <w:t>随着小龙虾产业的发展壮大，苗种繁育问题成为摆在潜江人面前的一个难题。小龙虾亲近繁育会导致个体小，自然生长速度明显变慢，抵抗力减弱等问题。小龙虾苗种远远不能满足产业发展需求，加大对小龙虾良种选育和优质苗种规模化繁育产业的支持力度迫在眉睫。小龙虾苗种选育繁育中心落户潜江。在潜江，龙虾产业园是龙虾科研、育苗、养殖基地。目前，</w:t>
      </w:r>
      <w:r>
        <w:t>200</w:t>
      </w:r>
      <w:r>
        <w:t>亩良种选育中心投入使用，新建</w:t>
      </w:r>
      <w:r>
        <w:t>4</w:t>
      </w:r>
      <w:r>
        <w:t>万亩的良种扩繁基地，达到了年选育优质虾苗</w:t>
      </w:r>
      <w:r>
        <w:t>30</w:t>
      </w:r>
      <w:r>
        <w:t>亿尾的规模。为了改变粗放散养的传统方法，联合多家科研单位，首创龙虾精养模式，通过精心育苗、水质管控，使龙虾不</w:t>
      </w:r>
      <w:r>
        <w:rPr>
          <w:rFonts w:hint="eastAsia"/>
        </w:rPr>
        <w:t>仅肉质结实，更安全健康。</w:t>
      </w:r>
    </w:p>
    <w:p w:rsidR="002D2939" w:rsidRDefault="002D2939" w:rsidP="002D2939">
      <w:pPr>
        <w:ind w:firstLineChars="200" w:firstLine="420"/>
      </w:pPr>
      <w:r>
        <w:rPr>
          <w:rFonts w:hint="eastAsia"/>
        </w:rPr>
        <w:t>湖北潜江围绕“规模做加法、效益做乘法”，小龙虾产业链从传统的养殖、捕捞、贩运、烧制，逐步拓展到以小龙虾附产品制作为主的加工业，以调料、小龙虾运输为主的物流业，以小龙虾垂钓、体验为主的乡村旅游等产业。围绕小龙虾主题打造旅游景区，优良生态、秀美山水与优质美味的小龙虾相得益彰，品龙虾、赏山水成为旅游新常态。现在小龙虾市场是需大于供，一旦有一天市场饱和了后，小龙虾有第一产业供种和科研优势，有三产业加工餐饮和电商优势，小龙虾产业实现提档升级，增产增效。潜江不仅在“卖虾”，更是用科技魔棒“点虾成金”。</w:t>
      </w:r>
    </w:p>
    <w:p w:rsidR="002D2939" w:rsidRDefault="002D2939" w:rsidP="002D2939">
      <w:pPr>
        <w:ind w:firstLineChars="200" w:firstLine="420"/>
      </w:pPr>
      <w:r>
        <w:rPr>
          <w:rFonts w:hint="eastAsia"/>
        </w:rPr>
        <w:t>一虾先行，诸业并进。伴随着潜江龙虾养殖业技术的日益成熟，当地的龙虾加工产业也得到长足发展。在企业以龙虾为原料，不断探索提高原料附加值方法的同时，当地政府也在积极地打造本地龙虾品牌，通过龙虾的品牌影响力，推动相关行业的发展。小龙虾“从头到尾”都成了宝，即便是虾壳，也生出了“黄金”。小龙虾在养殖基地已被按照大小分类，在加工车间气泡“洗澡”后就被滚轴带进了高温加工车间，经过无菌包装封存，出厂等待飞往欧美</w:t>
      </w:r>
      <w:r>
        <w:t>;</w:t>
      </w:r>
      <w:r>
        <w:t>小虾清洗后剥出虾仁，虾壳虾头则再次回到流水线，进入甲壳素生产流程，最后制成白色粉末状甲壳素原料出口欧美。垃</w:t>
      </w:r>
      <w:r>
        <w:rPr>
          <w:rFonts w:hint="eastAsia"/>
        </w:rPr>
        <w:t>圾是放错了地方的资源，在小龙虾身上体现得淋漓尽致，小龙虾能吃的部分只有</w:t>
      </w:r>
      <w:r>
        <w:t>20%</w:t>
      </w:r>
      <w:r>
        <w:t>，大量的废弃虾壳成为企业头疼不已的环保问题。商家从中看到了商机，投资建成淡水甲壳素精深加工基地。虾壳提炼的甲壳素进行精深加工，能用于生产医药用品、保健食品、化妆品等更高含金量的产品。然而，甲壳素还不是终点。下一步将推出甲壳素保健食品。甲壳素原料出口价是</w:t>
      </w:r>
      <w:r>
        <w:t>10</w:t>
      </w:r>
      <w:r>
        <w:t>万元一吨，而制成保健品后可以卖到</w:t>
      </w:r>
      <w:r>
        <w:t>100</w:t>
      </w:r>
      <w:r>
        <w:t>万元每吨，利润将提升</w:t>
      </w:r>
      <w:r>
        <w:t>10</w:t>
      </w:r>
      <w:r>
        <w:t>倍以上。小龙虾高附加值加工项目，极大的延伸了产业链条，提高产品附加值，让加工企业的出口创汇和抗击市场风险的能力得到了提</w:t>
      </w:r>
      <w:r>
        <w:rPr>
          <w:rFonts w:hint="eastAsia"/>
        </w:rPr>
        <w:t>升。</w:t>
      </w:r>
    </w:p>
    <w:p w:rsidR="002D2939" w:rsidRDefault="002D2939" w:rsidP="002D2939">
      <w:pPr>
        <w:ind w:firstLineChars="200" w:firstLine="420"/>
      </w:pPr>
      <w:r>
        <w:rPr>
          <w:rFonts w:hint="eastAsia"/>
        </w:rPr>
        <w:t>当潜江在全国首创“虾稻共生”野生寄养模式时，一个庞大的包括小龙虾养殖、捕捞收购、贩运、烹饪以及虾壳甲壳素深加工的完整产业链迅猛崛起，目前，已建成全国小龙虾繁育养殖、科技示范和加工研发“三大中心”，科技加工提高了小龙虾的品质。据介绍，目前，潜江市从事小龙虾加工的企业达到</w:t>
      </w:r>
      <w:r>
        <w:t>13</w:t>
      </w:r>
      <w:r>
        <w:t>家，年加工能力</w:t>
      </w:r>
      <w:r>
        <w:t>30</w:t>
      </w:r>
      <w:r>
        <w:t>万吨，年加工出口创汇</w:t>
      </w:r>
      <w:r>
        <w:t>1.9</w:t>
      </w:r>
      <w:r>
        <w:t>亿美元，出口额占湖北的</w:t>
      </w:r>
      <w:r>
        <w:t>60%</w:t>
      </w:r>
      <w:r>
        <w:t>以上。全市已经建成三个密集型水产加工企业群，可生产虾仁、整肢虾、虾尾、鱼糜、鱼片、甲壳素及衍生产品等</w:t>
      </w:r>
      <w:r>
        <w:t>10</w:t>
      </w:r>
      <w:r>
        <w:t>多个系列，</w:t>
      </w:r>
      <w:r>
        <w:t>60</w:t>
      </w:r>
      <w:r>
        <w:t>多个品种，区域产业优势日益明显和突出。</w:t>
      </w:r>
    </w:p>
    <w:p w:rsidR="002D2939" w:rsidRDefault="002D2939" w:rsidP="002D2939">
      <w:pPr>
        <w:ind w:firstLineChars="200" w:firstLine="420"/>
        <w:rPr>
          <w:rFonts w:hint="eastAsia"/>
        </w:rPr>
      </w:pPr>
      <w:r>
        <w:rPr>
          <w:rFonts w:hint="eastAsia"/>
        </w:rPr>
        <w:t>由于有较高的经济效益、广阔的市场前景、良好的发展态势，湖北将小龙虾产业作为地方特色主导产业进行打造，小龙虾产业化步伐进一步加快、产业发展水平进一步提升，在培育地方经济增长新动能、推进渔业供给侧结构性改革、促进渔业增效和渔民增收过程中发挥了重要作用。用信息化手段改造小龙虾产业体系、生产体系、经营体系和管理体系，推动小龙虾产业链全面转型升级。健全小龙虾产业化服务体系，创新服务机制，积极构建“政、产、研、推、用”五位一体的产业服务网络。加快科技研发和技术推广体系建设，建立成果研发转化、技术推广服务、疫病防治诊断于一体的科技服务机制。进一步加强市场价格、行业动态等市场服务，支持企业开展电子商务销售，提高小龙虾产业适应市场、拓展市场的能力。</w:t>
      </w:r>
    </w:p>
    <w:p w:rsidR="002D2939" w:rsidRDefault="002D2939" w:rsidP="00810B96">
      <w:pPr>
        <w:ind w:firstLine="420"/>
        <w:jc w:val="right"/>
        <w:rPr>
          <w:rFonts w:hint="eastAsia"/>
        </w:rPr>
      </w:pPr>
      <w:r w:rsidRPr="00810B96">
        <w:rPr>
          <w:rFonts w:hint="eastAsia"/>
        </w:rPr>
        <w:t>科学养鱼</w:t>
      </w:r>
      <w:smartTag w:uri="urn:schemas-microsoft-com:office:smarttags" w:element="chsdate">
        <w:smartTagPr>
          <w:attr w:name="Year" w:val="2018"/>
          <w:attr w:name="Month" w:val="1"/>
          <w:attr w:name="Day" w:val="13"/>
          <w:attr w:name="IsLunarDate" w:val="False"/>
          <w:attr w:name="IsROCDate" w:val="False"/>
        </w:smartTagPr>
        <w:r>
          <w:rPr>
            <w:rFonts w:hint="eastAsia"/>
          </w:rPr>
          <w:t>2018-1-13</w:t>
        </w:r>
      </w:smartTag>
    </w:p>
    <w:p w:rsidR="002D2939" w:rsidRDefault="002D2939" w:rsidP="00D52870">
      <w:pPr>
        <w:sectPr w:rsidR="002D2939" w:rsidSect="00D52870">
          <w:type w:val="continuous"/>
          <w:pgSz w:w="11906" w:h="16838" w:code="9"/>
          <w:pgMar w:top="1644" w:right="1236" w:bottom="1418" w:left="1814" w:header="851" w:footer="907" w:gutter="0"/>
          <w:pgNumType w:start="1"/>
          <w:cols w:space="425"/>
          <w:docGrid w:type="lines" w:linePitch="341" w:charSpace="2373"/>
        </w:sectPr>
      </w:pPr>
    </w:p>
    <w:p w:rsidR="00D97C5F" w:rsidRDefault="00D97C5F"/>
    <w:sectPr w:rsidR="00D97C5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D2939"/>
    <w:rsid w:val="002D2939"/>
    <w:rsid w:val="00D97C5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D293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D2939"/>
    <w:rPr>
      <w:rFonts w:ascii="黑体" w:eastAsia="黑体" w:hAnsi="宋体" w:cs="Times New Roman"/>
      <w:b/>
      <w:kern w:val="36"/>
      <w:sz w:val="32"/>
      <w:szCs w:val="32"/>
    </w:rPr>
  </w:style>
  <w:style w:type="paragraph" w:customStyle="1" w:styleId="Char2CharCharChar">
    <w:name w:val="Char2 Char Char Char"/>
    <w:basedOn w:val="a"/>
    <w:autoRedefine/>
    <w:rsid w:val="002D293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611</Words>
  <Characters>3485</Characters>
  <Application>Microsoft Office Word</Application>
  <DocSecurity>0</DocSecurity>
  <Lines>29</Lines>
  <Paragraphs>8</Paragraphs>
  <ScaleCrop>false</ScaleCrop>
  <Company/>
  <LinksUpToDate>false</LinksUpToDate>
  <CharactersWithSpaces>4088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2022-07-21T06:25:00Z</dcterms:created>
</cp:coreProperties>
</file>