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63A" w:rsidRDefault="00CC663A" w:rsidP="00C960E3">
      <w:pPr>
        <w:pStyle w:val="1"/>
        <w:rPr>
          <w:rFonts w:hint="eastAsia"/>
        </w:rPr>
      </w:pPr>
      <w:r w:rsidRPr="00C960E3">
        <w:rPr>
          <w:rFonts w:hint="eastAsia"/>
        </w:rPr>
        <w:t>稻渔产业已成江淮大地现代渔业新名片，百花齐放之势下，品牌之争将花落谁家？</w:t>
      </w:r>
    </w:p>
    <w:p w:rsidR="00CC663A" w:rsidRDefault="00CC663A" w:rsidP="00CC663A">
      <w:pPr>
        <w:ind w:firstLineChars="200" w:firstLine="420"/>
      </w:pPr>
      <w:r>
        <w:rPr>
          <w:rFonts w:hint="eastAsia"/>
        </w:rPr>
        <w:t>编者按：稻渔综合种养模式已成为我国渔业供给侧结构性改革的重头戏，近年来，在多方探索努力下各地掀起稻渔产业发展的蓬勃大势。在安徽，</w:t>
      </w:r>
      <w:r>
        <w:t>2018</w:t>
      </w:r>
      <w:r>
        <w:t>年也是实施稻渔综合种养双千工程关键的一年，在乡村振兴的大环境下，广大种养户争抓发展机遇，完成农业种植效益的突围之</w:t>
      </w:r>
      <w:r>
        <w:t>“</w:t>
      </w:r>
      <w:r>
        <w:t>稻</w:t>
      </w:r>
      <w:r>
        <w:t>”</w:t>
      </w:r>
      <w:r>
        <w:t>。据安徽省小龙虾产业发展报告（</w:t>
      </w:r>
      <w:r>
        <w:t>2018</w:t>
      </w:r>
      <w:r>
        <w:t>）显示，</w:t>
      </w:r>
      <w:r>
        <w:t>2017</w:t>
      </w:r>
      <w:r>
        <w:t>年安徽省已有稻虾（渔）综合种养百亩点</w:t>
      </w:r>
      <w:r>
        <w:t>1078</w:t>
      </w:r>
      <w:r>
        <w:t>处、千亩连片</w:t>
      </w:r>
      <w:r>
        <w:t>122</w:t>
      </w:r>
      <w:r>
        <w:t>处，万亩连区</w:t>
      </w:r>
      <w:r>
        <w:t>13</w:t>
      </w:r>
      <w:r>
        <w:t>处。稻虾综合种养面积</w:t>
      </w:r>
      <w:r>
        <w:t>5</w:t>
      </w:r>
      <w:r>
        <w:t>万亩以上的市</w:t>
      </w:r>
      <w:r>
        <w:t>9</w:t>
      </w:r>
      <w:r>
        <w:t>个，仅小龙虾经济总产值就达</w:t>
      </w:r>
      <w:r>
        <w:t>190</w:t>
      </w:r>
      <w:r>
        <w:t>亿元。作为广大渔业从业者的香饽饽，安徽稻渔产业发展势头吸引</w:t>
      </w:r>
      <w:r>
        <w:rPr>
          <w:rFonts w:hint="eastAsia"/>
        </w:rPr>
        <w:t>社会各界人士的高度关注，无疑已经成为江淮大地现代渔业的新名片。</w:t>
      </w:r>
    </w:p>
    <w:p w:rsidR="00CC663A" w:rsidRDefault="00CC663A" w:rsidP="00CC663A">
      <w:pPr>
        <w:ind w:firstLineChars="200" w:firstLine="420"/>
      </w:pPr>
      <w:smartTag w:uri="urn:schemas-microsoft-com:office:smarttags" w:element="chsdate">
        <w:smartTagPr>
          <w:attr w:name="Year" w:val="2018"/>
          <w:attr w:name="Month" w:val="12"/>
          <w:attr w:name="Day" w:val="29"/>
          <w:attr w:name="IsLunarDate" w:val="False"/>
          <w:attr w:name="IsROCDate" w:val="False"/>
        </w:smartTagPr>
        <w:r>
          <w:t>2018</w:t>
        </w:r>
        <w:r>
          <w:t>年</w:t>
        </w:r>
        <w:r>
          <w:t>12</w:t>
        </w:r>
        <w:r>
          <w:t>月</w:t>
        </w:r>
        <w:r>
          <w:t>29</w:t>
        </w:r>
        <w:r>
          <w:t>日</w:t>
        </w:r>
      </w:smartTag>
      <w:r>
        <w:t>，由安徽省水产学会主办、中国水产养殖网承办的第九次会员代表大会暨现代学术报告和稻虾综合种养品牌推介活动在合肥隆重举行，包括安徽省各市水产学会及有关单位代表及理事会代表、参加稻虾综合种养品牌推介活动的企业、专业合作社、家庭农场和养殖大户共约近</w:t>
      </w:r>
      <w:r>
        <w:t>300</w:t>
      </w:r>
      <w:r>
        <w:t>人齐聚一堂，共襄盛会。会议选举产生了第九届安徽省水产学会理事会，并邀请了中国农业大学、上海海洋大学等知名专家做了学术报告，为学会下一步工作提供了参考借鉴。安徽省水产技术推广总站站长蒋军和合肥工业大学教授陆剑锋主持会议。</w:t>
      </w:r>
    </w:p>
    <w:p w:rsidR="00CC663A" w:rsidRDefault="00CC663A" w:rsidP="00CC663A">
      <w:pPr>
        <w:ind w:firstLineChars="200" w:firstLine="420"/>
      </w:pPr>
      <w:r>
        <w:rPr>
          <w:rFonts w:hint="eastAsia"/>
        </w:rPr>
        <w:t>安徽省水产学会第九次会员代表大会</w:t>
      </w:r>
    </w:p>
    <w:p w:rsidR="00CC663A" w:rsidRDefault="00CC663A" w:rsidP="00CC663A">
      <w:pPr>
        <w:ind w:firstLineChars="200" w:firstLine="420"/>
      </w:pPr>
      <w:r>
        <w:rPr>
          <w:rFonts w:hint="eastAsia"/>
        </w:rPr>
        <w:t>大会现场</w:t>
      </w:r>
    </w:p>
    <w:p w:rsidR="00CC663A" w:rsidRDefault="00CC663A" w:rsidP="00CC663A">
      <w:pPr>
        <w:ind w:firstLineChars="200" w:firstLine="420"/>
      </w:pPr>
      <w:r>
        <w:rPr>
          <w:rFonts w:hint="eastAsia"/>
        </w:rPr>
        <w:t>安徽省水产技术推广总站站长蒋军主持会议</w:t>
      </w:r>
    </w:p>
    <w:p w:rsidR="00CC663A" w:rsidRDefault="00CC663A" w:rsidP="00CC663A">
      <w:pPr>
        <w:ind w:firstLineChars="200" w:firstLine="420"/>
      </w:pPr>
      <w:r>
        <w:rPr>
          <w:rFonts w:hint="eastAsia"/>
        </w:rPr>
        <w:t>合肥工业大学</w:t>
      </w:r>
      <w:smartTag w:uri="urn:schemas-microsoft-com:office:smarttags" w:element="PersonName">
        <w:smartTagPr>
          <w:attr w:name="ProductID" w:val="陆剑锋"/>
        </w:smartTagPr>
        <w:r>
          <w:rPr>
            <w:rFonts w:hint="eastAsia"/>
          </w:rPr>
          <w:t>陆剑锋</w:t>
        </w:r>
      </w:smartTag>
      <w:r>
        <w:rPr>
          <w:rFonts w:hint="eastAsia"/>
        </w:rPr>
        <w:t>教授主持会议</w:t>
      </w:r>
    </w:p>
    <w:p w:rsidR="00CC663A" w:rsidRDefault="00CC663A" w:rsidP="00CC663A">
      <w:pPr>
        <w:ind w:firstLineChars="200" w:firstLine="420"/>
      </w:pPr>
      <w:r>
        <w:rPr>
          <w:rFonts w:hint="eastAsia"/>
        </w:rPr>
        <w:t>同时，由中国水产养殖网协办的稻虾综合种养品牌推介活动遴选产生了一批稻虾综合种养优秀企业和优质渔米品牌，对落实安徽省稻渔综合种养“百千万”工程，促进安徽省稻渔产业高质量发展发挥了积极作用。此次活动既是对过去尤其是即将过去的一年内安徽省稻虾产业发展情况的系统总结，也是为来年产业水平能更上新台阶进行谋划布局，得到了湛江利凯尔水产生物科技有限公司</w:t>
      </w:r>
      <w:r>
        <w:t>,</w:t>
      </w:r>
      <w:r>
        <w:t>无锡双能达科技有限公司</w:t>
      </w:r>
      <w:r>
        <w:t>,</w:t>
      </w:r>
      <w:r>
        <w:t>南京资水生物工程有限公司，烟台鲤鱼门水产科技有限公司，湖南科达生物科技有限公司，湛江大丰收生物科技有限公司，厦门格林特生物科技有限公司</w:t>
      </w:r>
      <w:r>
        <w:t>,</w:t>
      </w:r>
      <w:r>
        <w:t>郑州振清生</w:t>
      </w:r>
      <w:r>
        <w:rPr>
          <w:rFonts w:hint="eastAsia"/>
        </w:rPr>
        <w:t>物科技有限公司，宜兴市苏亚达生物技术有限公司等企业的大力支持。</w:t>
      </w:r>
    </w:p>
    <w:p w:rsidR="00CC663A" w:rsidRDefault="00CC663A" w:rsidP="00CC663A">
      <w:pPr>
        <w:ind w:firstLineChars="200" w:firstLine="420"/>
      </w:pPr>
      <w:r>
        <w:t>换届大会上，审议通过了安徽省水产学会第八届理事会工作报告，并选举出第九届理事会，合肥工业大学</w:t>
      </w:r>
      <w:smartTag w:uri="urn:schemas-microsoft-com:office:smarttags" w:element="PersonName">
        <w:smartTagPr>
          <w:attr w:name="ProductID" w:val="陆剑锋"/>
        </w:smartTagPr>
        <w:r>
          <w:t>陆剑锋</w:t>
        </w:r>
      </w:smartTag>
      <w:r>
        <w:t>教授当选新一届理事长，副理事长包括蒋军、江河、赖年悦和鲍传和。此外，安徽农业大学</w:t>
      </w:r>
      <w:smartTag w:uri="urn:schemas-microsoft-com:office:smarttags" w:element="PersonName">
        <w:smartTagPr>
          <w:attr w:name="ProductID" w:val="万全"/>
        </w:smartTagPr>
        <w:r>
          <w:t>万全</w:t>
        </w:r>
      </w:smartTag>
      <w:r>
        <w:t>教授当选监事长，监事包括殷永正和申德林。安徽省水产学会第八届理事会自</w:t>
      </w:r>
      <w:r>
        <w:t>2014</w:t>
      </w:r>
      <w:r>
        <w:t>年</w:t>
      </w:r>
      <w:r>
        <w:t>3</w:t>
      </w:r>
      <w:r>
        <w:t>月换届以来，至今已任期届满。近五年来，紧紧围绕全省渔业中心工作，充分发挥学会人才荟萃、科技力量雄厚的优势，深入实际，扎实有效地开展多种形式的技术培训和服务，组织会员参加学术交流和考察活动，为推进水产科技进步，实现农民增收、渔业增效提供技术支撑，为促</w:t>
      </w:r>
      <w:r>
        <w:rPr>
          <w:rFonts w:hint="eastAsia"/>
        </w:rPr>
        <w:t>进安徽省持续健康稳定发展，做出了积极的贡献。</w:t>
      </w:r>
      <w:smartTag w:uri="urn:schemas-microsoft-com:office:smarttags" w:element="PersonName">
        <w:smartTagPr>
          <w:attr w:name="ProductID" w:val="陆剑锋"/>
        </w:smartTagPr>
        <w:r>
          <w:rPr>
            <w:rFonts w:hint="eastAsia"/>
          </w:rPr>
          <w:t>陆剑锋</w:t>
        </w:r>
      </w:smartTag>
      <w:r>
        <w:rPr>
          <w:rFonts w:hint="eastAsia"/>
        </w:rPr>
        <w:t>教授当选新一届理事长后发表了讲话，表示将努力承担起学会赋予自己的重任，学会将积极适应现代渔业发展的新形式、新态势，把满足广大人民群众对水产科技服务的迫切需求作为学会工作的出发点，团结全体会员和水产科技工作者，积极促进“政产学研推”相结合，协调推动“一二三产”融合发展，从而为我省水产事业和学会工作开创新的局面和创造新的辉煌。</w:t>
      </w:r>
    </w:p>
    <w:p w:rsidR="00CC663A" w:rsidRDefault="00CC663A" w:rsidP="00CC663A">
      <w:pPr>
        <w:ind w:firstLineChars="200" w:firstLine="420"/>
      </w:pPr>
      <w:r>
        <w:rPr>
          <w:rFonts w:hint="eastAsia"/>
        </w:rPr>
        <w:t>现代渔业学术报告环节</w:t>
      </w:r>
    </w:p>
    <w:p w:rsidR="00CC663A" w:rsidRDefault="00CC663A" w:rsidP="00CC663A">
      <w:pPr>
        <w:ind w:firstLineChars="200" w:firstLine="420"/>
      </w:pPr>
      <w:r>
        <w:rPr>
          <w:rFonts w:hint="eastAsia"/>
        </w:rPr>
        <w:t>随后，出席会议的部分领域专家分别就现代渔业和安徽省稻虾产业等内容作了专题报告。</w:t>
      </w:r>
    </w:p>
    <w:p w:rsidR="00CC663A" w:rsidRDefault="00CC663A" w:rsidP="00CC663A">
      <w:pPr>
        <w:ind w:firstLineChars="200" w:firstLine="420"/>
      </w:pPr>
      <w:r>
        <w:rPr>
          <w:rFonts w:hint="eastAsia"/>
        </w:rPr>
        <w:t>中国农业大学</w:t>
      </w:r>
      <w:smartTag w:uri="urn:schemas-microsoft-com:office:smarttags" w:element="PersonName">
        <w:smartTagPr>
          <w:attr w:name="ProductID" w:val="罗永康"/>
        </w:smartTagPr>
        <w:r>
          <w:rPr>
            <w:rFonts w:hint="eastAsia"/>
          </w:rPr>
          <w:t>罗永康</w:t>
        </w:r>
      </w:smartTag>
      <w:r>
        <w:rPr>
          <w:rFonts w:hint="eastAsia"/>
        </w:rPr>
        <w:t>教授</w:t>
      </w:r>
    </w:p>
    <w:p w:rsidR="00CC663A" w:rsidRDefault="00CC663A" w:rsidP="00CC663A">
      <w:pPr>
        <w:ind w:firstLineChars="200" w:firstLine="420"/>
      </w:pPr>
      <w:r>
        <w:rPr>
          <w:rFonts w:hint="eastAsia"/>
        </w:rPr>
        <w:t>中国农业大学</w:t>
      </w:r>
      <w:smartTag w:uri="urn:schemas-microsoft-com:office:smarttags" w:element="PersonName">
        <w:smartTagPr>
          <w:attr w:name="ProductID" w:val="罗永康"/>
        </w:smartTagPr>
        <w:r>
          <w:rPr>
            <w:rFonts w:hint="eastAsia"/>
          </w:rPr>
          <w:t>罗永康</w:t>
        </w:r>
      </w:smartTag>
      <w:r>
        <w:rPr>
          <w:rFonts w:hint="eastAsia"/>
        </w:rPr>
        <w:t>教授就淡水鱼蛋白资源的开发利用与功能评价作了报告，他重点谈到大健康产业发展机遇、鱼类蛋白资源在大健康产业中的竞争力和鱼类、鱼肉蛋白（肽）的开发与功能评价三点内容。据介绍，淡水鱼作为一种低脂肪高蛋白的水产食品，在渔业中占有重要地位，且在医疗、食品和化妆品等领域广泛得以应用。但是，鱼肉蛋白及蛋白肽的开发现在仍存在一些问题需要解决，如在生产方面，产品的得率比较低，产品良好的风味和加工特性未能有效开发，未全面发挥其独特的功能优势。在破解一系列技术难题后，淡水鱼蛋白资源将具有前所未有利用开发空间。</w:t>
      </w:r>
      <w:r>
        <w:cr/>
      </w:r>
    </w:p>
    <w:p w:rsidR="00CC663A" w:rsidRDefault="00CC663A" w:rsidP="00CC663A">
      <w:pPr>
        <w:ind w:firstLineChars="200" w:firstLine="420"/>
      </w:pPr>
      <w:r>
        <w:rPr>
          <w:rFonts w:hint="eastAsia"/>
        </w:rPr>
        <w:t>上海海洋大学</w:t>
      </w:r>
      <w:smartTag w:uri="urn:schemas-microsoft-com:office:smarttags" w:element="PersonName">
        <w:smartTagPr>
          <w:attr w:name="ProductID" w:val="罗国芝"/>
        </w:smartTagPr>
        <w:r>
          <w:rPr>
            <w:rFonts w:hint="eastAsia"/>
          </w:rPr>
          <w:t>罗国芝</w:t>
        </w:r>
      </w:smartTag>
      <w:r>
        <w:rPr>
          <w:rFonts w:hint="eastAsia"/>
        </w:rPr>
        <w:t>教授</w:t>
      </w:r>
    </w:p>
    <w:p w:rsidR="00CC663A" w:rsidRDefault="00CC663A" w:rsidP="00CC663A">
      <w:pPr>
        <w:ind w:firstLineChars="200" w:firstLine="420"/>
      </w:pPr>
      <w:r>
        <w:rPr>
          <w:rFonts w:hint="eastAsia"/>
        </w:rPr>
        <w:t>上海海洋大学</w:t>
      </w:r>
      <w:smartTag w:uri="urn:schemas-microsoft-com:office:smarttags" w:element="PersonName">
        <w:smartTagPr>
          <w:attr w:name="ProductID" w:val="罗国芝"/>
        </w:smartTagPr>
        <w:r>
          <w:rPr>
            <w:rFonts w:hint="eastAsia"/>
          </w:rPr>
          <w:t>罗国芝</w:t>
        </w:r>
      </w:smartTag>
      <w:r>
        <w:rPr>
          <w:rFonts w:hint="eastAsia"/>
        </w:rPr>
        <w:t>教授就养殖水体氨氮的转化途径与调控方式作了解析。她重点谈到了光合自养、自养硝化和异养同化三种氨氮处理方法的异同。光合自养即通过藻类</w:t>
      </w:r>
      <w:r>
        <w:t>/</w:t>
      </w:r>
      <w:r>
        <w:t>水生植物自然转化，此方式投入成本低，生态效益高，但是缺点是需光照，藻量不易控；相对较稳定的方式就是通过自养细菌进行硝化反应，但硬件投资大，运行耗能大，会产生亚硝酸和硝酸盐，碱度消耗量最大（</w:t>
      </w:r>
      <w:r>
        <w:t>1g</w:t>
      </w:r>
      <w:r>
        <w:t>氨氮</w:t>
      </w:r>
      <w:r>
        <w:t>7.14gALK</w:t>
      </w:r>
      <w:r>
        <w:t>）；而最后一种方式异养同化，具有高效、无需硬件、且不产生亚硝酸和硝酸盐等综合优势，其絮团悬浮会消耗能量，</w:t>
      </w:r>
      <w:r>
        <w:t>1g</w:t>
      </w:r>
      <w:r>
        <w:t>氨氮需</w:t>
      </w:r>
      <w:r>
        <w:t>3.57gALK</w:t>
      </w:r>
      <w:r>
        <w:t>，稳定性需要进一步增</w:t>
      </w:r>
      <w:r>
        <w:rPr>
          <w:rFonts w:hint="eastAsia"/>
        </w:rPr>
        <w:t>强。</w:t>
      </w:r>
    </w:p>
    <w:p w:rsidR="00CC663A" w:rsidRDefault="00CC663A" w:rsidP="00CC663A">
      <w:pPr>
        <w:ind w:firstLineChars="200" w:firstLine="420"/>
      </w:pPr>
      <w:r>
        <w:rPr>
          <w:rFonts w:hint="eastAsia"/>
        </w:rPr>
        <w:t>安徽省水产技术推广总站站长蒋军</w:t>
      </w:r>
    </w:p>
    <w:p w:rsidR="00CC663A" w:rsidRDefault="00CC663A" w:rsidP="00CC663A">
      <w:pPr>
        <w:ind w:firstLineChars="200" w:firstLine="420"/>
      </w:pPr>
      <w:r>
        <w:rPr>
          <w:rFonts w:hint="eastAsia"/>
        </w:rPr>
        <w:t>安徽省稻虾产业专题报告环节，安徽省水产技术推广总站站长蒋军解读了安徽省稻渔综合种养“百千万“工程。据介绍，工程实施中将科学编制发展规划，优化区域布局，形成规模效应。以沿江、沿淮、环巢湖区域为重点，创建工程标准化、稻田规模化、场区园林化、生产管理智能化、生态循环、特色鲜明的稻渔综合种养示范区。到</w:t>
      </w:r>
      <w:r>
        <w:t>2022</w:t>
      </w:r>
      <w:r>
        <w:t>年建设</w:t>
      </w:r>
      <w:r>
        <w:t>3</w:t>
      </w:r>
      <w:r>
        <w:t>个稻渔综合种养面积达</w:t>
      </w:r>
      <w:r>
        <w:t>100</w:t>
      </w:r>
      <w:r>
        <w:t>万亩以上的重点市，</w:t>
      </w:r>
      <w:r>
        <w:t>10</w:t>
      </w:r>
      <w:r>
        <w:t>个</w:t>
      </w:r>
      <w:r>
        <w:t>30</w:t>
      </w:r>
      <w:r>
        <w:t>万亩以上的重点县，</w:t>
      </w:r>
      <w:r>
        <w:t>20</w:t>
      </w:r>
      <w:r>
        <w:t>～</w:t>
      </w:r>
      <w:r>
        <w:t>30</w:t>
      </w:r>
      <w:r>
        <w:t>个连片规模</w:t>
      </w:r>
      <w:r>
        <w:t>5000</w:t>
      </w:r>
      <w:r>
        <w:t>亩以上高规格示范基地，</w:t>
      </w:r>
      <w:r>
        <w:t>20</w:t>
      </w:r>
      <w:r>
        <w:t>～</w:t>
      </w:r>
      <w:r>
        <w:t>30</w:t>
      </w:r>
      <w:r>
        <w:t>个稻田小龙虾秋苗繁育基地。</w:t>
      </w:r>
    </w:p>
    <w:p w:rsidR="00CC663A" w:rsidRDefault="00CC663A" w:rsidP="00CC663A">
      <w:pPr>
        <w:ind w:firstLineChars="200" w:firstLine="420"/>
      </w:pPr>
      <w:r>
        <w:rPr>
          <w:rFonts w:hint="eastAsia"/>
        </w:rPr>
        <w:t>此外，提升科学种养水平，加强稻渔综合种养生态机理、技术模式优化创新研究，熟化、集成稻渔综合种养模式规范，集成先进实用稻渔综合种养技术模式。培育新型市场主体，到</w:t>
      </w:r>
      <w:r>
        <w:t>2022</w:t>
      </w:r>
      <w:r>
        <w:t>年打造</w:t>
      </w:r>
      <w:r>
        <w:t>3</w:t>
      </w:r>
      <w:r>
        <w:t>～</w:t>
      </w:r>
      <w:r>
        <w:t>5</w:t>
      </w:r>
      <w:r>
        <w:t>个有影响力的小龙虾和虾稻米品牌，培育</w:t>
      </w:r>
      <w:r>
        <w:t>10</w:t>
      </w:r>
      <w:r>
        <w:t>个科技型稻渔综合种养专业合作社。推进产业融合发展，坚持产业联动，到</w:t>
      </w:r>
      <w:r>
        <w:t>2022</w:t>
      </w:r>
      <w:r>
        <w:t>年培育</w:t>
      </w:r>
      <w:r>
        <w:t>3</w:t>
      </w:r>
      <w:r>
        <w:t>～</w:t>
      </w:r>
      <w:r>
        <w:t>5</w:t>
      </w:r>
      <w:r>
        <w:t>个年产值超过</w:t>
      </w:r>
      <w:r>
        <w:t>3</w:t>
      </w:r>
      <w:r>
        <w:t>亿元的加工企业，创建</w:t>
      </w:r>
      <w:r>
        <w:t>3</w:t>
      </w:r>
      <w:r>
        <w:t>～</w:t>
      </w:r>
      <w:r>
        <w:t>5</w:t>
      </w:r>
      <w:r>
        <w:t>个农旅结合的龙虾特色小镇，打造</w:t>
      </w:r>
      <w:r>
        <w:t>10</w:t>
      </w:r>
      <w:r>
        <w:t>家稻虾综合种养融合发展领军企业。</w:t>
      </w:r>
    </w:p>
    <w:p w:rsidR="00CC663A" w:rsidRDefault="00CC663A" w:rsidP="00CC663A">
      <w:pPr>
        <w:ind w:firstLineChars="200" w:firstLine="420"/>
      </w:pPr>
      <w:r>
        <w:rPr>
          <w:rFonts w:hint="eastAsia"/>
        </w:rPr>
        <w:t>上海海洋大学</w:t>
      </w:r>
      <w:smartTag w:uri="urn:schemas-microsoft-com:office:smarttags" w:element="PersonName">
        <w:smartTagPr>
          <w:attr w:name="ProductID" w:val="成永旭"/>
        </w:smartTagPr>
        <w:r>
          <w:rPr>
            <w:rFonts w:hint="eastAsia"/>
          </w:rPr>
          <w:t>成永旭</w:t>
        </w:r>
      </w:smartTag>
      <w:r>
        <w:rPr>
          <w:rFonts w:hint="eastAsia"/>
        </w:rPr>
        <w:t>教授</w:t>
      </w:r>
    </w:p>
    <w:p w:rsidR="00CC663A" w:rsidRDefault="00CC663A" w:rsidP="00CC663A">
      <w:pPr>
        <w:ind w:firstLineChars="200" w:firstLine="420"/>
      </w:pPr>
      <w:r>
        <w:rPr>
          <w:rFonts w:hint="eastAsia"/>
        </w:rPr>
        <w:t>上海海洋大学</w:t>
      </w:r>
      <w:smartTag w:uri="urn:schemas-microsoft-com:office:smarttags" w:element="PersonName">
        <w:smartTagPr>
          <w:attr w:name="ProductID" w:val="成永旭"/>
        </w:smartTagPr>
        <w:r>
          <w:rPr>
            <w:rFonts w:hint="eastAsia"/>
          </w:rPr>
          <w:t>成永旭</w:t>
        </w:r>
      </w:smartTag>
      <w:r>
        <w:rPr>
          <w:rFonts w:hint="eastAsia"/>
        </w:rPr>
        <w:t>教授就《稻渔综合种养技术发展趋势，要求（规范）和养殖模式》作了报告。他分别提到我国稻渔产业的发展历史，并介绍了稻蟹共作、稻鳖共作</w:t>
      </w:r>
      <w:r>
        <w:t>+</w:t>
      </w:r>
      <w:r>
        <w:t>轮作、稻虾连作</w:t>
      </w:r>
      <w:r>
        <w:t>+</w:t>
      </w:r>
      <w:r>
        <w:t>共作、稻鳅共作和稻鱼共作</w:t>
      </w:r>
      <w:r>
        <w:t>5</w:t>
      </w:r>
      <w:r>
        <w:t>种模式的技术要求和产业分布。最后还预测新型稻田综合种养发展的</w:t>
      </w:r>
      <w:r>
        <w:t>4</w:t>
      </w:r>
      <w:r>
        <w:t>大趋势：</w:t>
      </w:r>
    </w:p>
    <w:p w:rsidR="00CC663A" w:rsidRDefault="00CC663A" w:rsidP="00CC663A">
      <w:pPr>
        <w:ind w:firstLineChars="200" w:firstLine="420"/>
      </w:pPr>
      <w:r>
        <w:rPr>
          <w:rFonts w:hint="eastAsia"/>
        </w:rPr>
        <w:t>（</w:t>
      </w:r>
      <w:r>
        <w:t>1</w:t>
      </w:r>
      <w:r>
        <w:t>）规模化。土地流转，合作社，独立法人公司（国家示范基地）。</w:t>
      </w:r>
    </w:p>
    <w:p w:rsidR="00CC663A" w:rsidRDefault="00CC663A" w:rsidP="00CC663A">
      <w:pPr>
        <w:ind w:firstLineChars="200" w:firstLine="420"/>
      </w:pPr>
      <w:r>
        <w:rPr>
          <w:rFonts w:hint="eastAsia"/>
        </w:rPr>
        <w:t>（</w:t>
      </w:r>
      <w:r>
        <w:t>2</w:t>
      </w:r>
      <w:r>
        <w:t>）特种化。从最初的稻鱼共作发展到现在不仅鱼，而且增添了其他水生经济动物品种如虾、蟹、鳖、蛙等，在水产养殖品种中注重名优水产品的选择和种养的生态共赢</w:t>
      </w:r>
    </w:p>
    <w:p w:rsidR="00CC663A" w:rsidRDefault="00CC663A" w:rsidP="00CC663A">
      <w:pPr>
        <w:ind w:firstLineChars="200" w:firstLine="420"/>
      </w:pPr>
      <w:r>
        <w:rPr>
          <w:rFonts w:hint="eastAsia"/>
        </w:rPr>
        <w:t>（</w:t>
      </w:r>
      <w:r>
        <w:t>3</w:t>
      </w:r>
      <w:r>
        <w:t>）品牌化。减药减肥，无污染。新型种养模式下还注重水产品饲料投喂和营养调控，保障水产品的产量和质量（传统种养几乎不投喂饲料，水产品产量和质量都受影响，同时影响种养的综合效益。渔米评比就是品牌化引领</w:t>
      </w:r>
      <w:r>
        <w:t>—</w:t>
      </w:r>
      <w:r>
        <w:t>培育精品品牌</w:t>
      </w:r>
    </w:p>
    <w:p w:rsidR="00CC663A" w:rsidRDefault="00CC663A" w:rsidP="00CC663A">
      <w:pPr>
        <w:ind w:firstLineChars="200" w:firstLine="420"/>
      </w:pPr>
      <w:r>
        <w:rPr>
          <w:rFonts w:hint="eastAsia"/>
        </w:rPr>
        <w:t>（</w:t>
      </w:r>
      <w:r>
        <w:t>4</w:t>
      </w:r>
      <w:r>
        <w:t>）产业化。企业成为三产融合主体。生产销售旅游餐饮服务等一体化。农业文化遗产，美丽休闲乡村，美丽田园综合体。乡村振兴</w:t>
      </w:r>
      <w:r>
        <w:t>--</w:t>
      </w:r>
      <w:r>
        <w:t>精致农业</w:t>
      </w:r>
      <w:r>
        <w:t xml:space="preserve"> </w:t>
      </w:r>
      <w:r>
        <w:t>主要途径</w:t>
      </w:r>
    </w:p>
    <w:p w:rsidR="00CC663A" w:rsidRDefault="00CC663A" w:rsidP="00CC663A">
      <w:pPr>
        <w:ind w:firstLineChars="200" w:firstLine="420"/>
      </w:pPr>
      <w:r>
        <w:rPr>
          <w:rFonts w:hint="eastAsia"/>
        </w:rPr>
        <w:t>中国农资集团安徽分公司负责人邓飞</w:t>
      </w:r>
    </w:p>
    <w:p w:rsidR="00CC663A" w:rsidRDefault="00CC663A" w:rsidP="00CC663A">
      <w:pPr>
        <w:ind w:firstLineChars="200" w:firstLine="420"/>
      </w:pPr>
      <w:r>
        <w:rPr>
          <w:rFonts w:hint="eastAsia"/>
        </w:rPr>
        <w:t>中国农资集团安徽分公司负责人邓飞为大家介绍了优质水稻品种——泰优</w:t>
      </w:r>
      <w:r>
        <w:t>398</w:t>
      </w:r>
      <w:r>
        <w:t>，据了解，泰优</w:t>
      </w:r>
      <w:r>
        <w:t>398</w:t>
      </w:r>
      <w:r>
        <w:t>去年在江西、安徽、湖南各地方种植表现出超强抗稻瘟病能力，抗逆境能力。此外，经市场验证和消费者评价，米饭软而不粘，口感非常好，并获国优二级</w:t>
      </w:r>
      <w:r>
        <w:t xml:space="preserve"> </w:t>
      </w:r>
      <w:r>
        <w:t>，目前米场订购谷价达</w:t>
      </w:r>
      <w:r>
        <w:t>145</w:t>
      </w:r>
      <w:r>
        <w:t>元</w:t>
      </w:r>
      <w:r>
        <w:t>/100</w:t>
      </w:r>
      <w:r>
        <w:t>斤。邓飞还就种植技术和市场效益等进行了简要分析，吸引了到场种植户的关注。</w:t>
      </w:r>
    </w:p>
    <w:p w:rsidR="00CC663A" w:rsidRDefault="00CC663A" w:rsidP="00CC663A">
      <w:pPr>
        <w:ind w:firstLineChars="200" w:firstLine="420"/>
      </w:pPr>
      <w:r>
        <w:rPr>
          <w:rFonts w:hint="eastAsia"/>
        </w:rPr>
        <w:t>安徽省全椒县农业技术推广中心高级农技师葛道林</w:t>
      </w:r>
    </w:p>
    <w:p w:rsidR="00CC663A" w:rsidRDefault="00CC663A" w:rsidP="00CC663A">
      <w:pPr>
        <w:ind w:firstLineChars="200" w:firstLine="420"/>
      </w:pPr>
      <w:r>
        <w:rPr>
          <w:rFonts w:hint="eastAsia"/>
        </w:rPr>
        <w:t>安徽省全椒县农业技术推广中心高级农技师葛道林讲解了安徽省稻虾综合种养优质水稻品种的栽培，他认为稻米品质是个综合性状，不同用途有不同的评价标准。就总体来看，稻米品质应从碾米品质、外观品质、蒸煮品质、营养品质等方面衡量。稻米品质的优劣取决于品种的遗传特性与环境条件影响的综合作用结果。对于选择策略，他谈及四个指标：</w:t>
      </w:r>
    </w:p>
    <w:p w:rsidR="00CC663A" w:rsidRDefault="00CC663A" w:rsidP="00CC663A">
      <w:pPr>
        <w:ind w:firstLineChars="200" w:firstLine="420"/>
      </w:pPr>
      <w:r>
        <w:t>1</w:t>
      </w:r>
      <w:r>
        <w:t>、米质：常规品种优于杂交品种，上述杂交品种为三系品种。</w:t>
      </w:r>
    </w:p>
    <w:p w:rsidR="00CC663A" w:rsidRDefault="00CC663A" w:rsidP="00CC663A">
      <w:pPr>
        <w:ind w:firstLineChars="200" w:firstLine="420"/>
      </w:pPr>
      <w:r>
        <w:t>2</w:t>
      </w:r>
      <w:r>
        <w:t>、移栽期：</w:t>
      </w:r>
      <w:r>
        <w:t>6</w:t>
      </w:r>
      <w:r>
        <w:t>月上旬选择生育期</w:t>
      </w:r>
      <w:r>
        <w:t>130-135</w:t>
      </w:r>
      <w:r>
        <w:t>天品种，</w:t>
      </w:r>
      <w:r>
        <w:t xml:space="preserve"> 6</w:t>
      </w:r>
      <w:r>
        <w:t>月中旬选择生育期</w:t>
      </w:r>
      <w:r>
        <w:t>125-130</w:t>
      </w:r>
      <w:r>
        <w:t>天品种，</w:t>
      </w:r>
      <w:r>
        <w:t>6</w:t>
      </w:r>
      <w:r>
        <w:t>月下旬选择生育期</w:t>
      </w:r>
      <w:r>
        <w:t>120-125</w:t>
      </w:r>
      <w:r>
        <w:t>天品种。</w:t>
      </w:r>
    </w:p>
    <w:p w:rsidR="00CC663A" w:rsidRDefault="00CC663A" w:rsidP="00CC663A">
      <w:pPr>
        <w:ind w:firstLineChars="200" w:firstLine="420"/>
      </w:pPr>
      <w:r>
        <w:t>3</w:t>
      </w:r>
      <w:r>
        <w:t>、种子价格：常规品种价低，三系杂交品种高。</w:t>
      </w:r>
    </w:p>
    <w:p w:rsidR="00CC663A" w:rsidRDefault="00CC663A" w:rsidP="00CC663A">
      <w:pPr>
        <w:ind w:firstLineChars="200" w:firstLine="420"/>
      </w:pPr>
      <w:r>
        <w:t>4</w:t>
      </w:r>
      <w:r>
        <w:t>、抗倒性：杂交品种优于常规品种。</w:t>
      </w:r>
    </w:p>
    <w:p w:rsidR="00CC663A" w:rsidRDefault="00CC663A" w:rsidP="00CC663A">
      <w:pPr>
        <w:ind w:firstLineChars="200" w:firstLine="420"/>
      </w:pPr>
      <w:r>
        <w:rPr>
          <w:rFonts w:hint="eastAsia"/>
        </w:rPr>
        <w:t>苏州捷安信息科技有限公司汪庆亚经理</w:t>
      </w:r>
    </w:p>
    <w:p w:rsidR="00CC663A" w:rsidRDefault="00CC663A" w:rsidP="00CC663A">
      <w:pPr>
        <w:ind w:firstLineChars="200" w:firstLine="420"/>
      </w:pPr>
      <w:r>
        <w:rPr>
          <w:rFonts w:hint="eastAsia"/>
        </w:rPr>
        <w:t>水产养殖典型企业苏州捷安信息科技有限公司汪庆亚经理向大家讲解了安徽省稻虾共养综合服务智慧平台，他详细介绍了其平台的水产品质量安全追溯建设架构，通过手机客户端即全面收集了养殖企业基本信息、养殖环境信息、苗种投入品来源信息、药品使用信息、质量检测信息和流通信息。对于消费者，能够及时追溯目标水产品的产地、药残、卖场等相关信息，满足了消费者的知情权，解决信息不对称的难题；对于政府主管部门，可实时监管辖区内所有水产品的生长环境信息、苗种信息、投入品信息、病防信息、质检报告、流通信息等供应链各环节信息，保障本地水产品质量安全；对于企业自身，大大提高企业的生产力水平和水产品质量安全管理水平，提升水产品市场竞争力和养殖效益；另外，平台还对接电子商务，实现产销无缝对接，方便让优质水产品找到目标客户。</w:t>
      </w:r>
    </w:p>
    <w:p w:rsidR="00CC663A" w:rsidRDefault="00CC663A" w:rsidP="00CC663A">
      <w:pPr>
        <w:ind w:firstLineChars="200" w:firstLine="420"/>
      </w:pPr>
      <w:r>
        <w:rPr>
          <w:rFonts w:hint="eastAsia"/>
        </w:rPr>
        <w:t>中化化肥安徽分公司周海庭副总经理</w:t>
      </w:r>
    </w:p>
    <w:p w:rsidR="00CC663A" w:rsidRDefault="00CC663A" w:rsidP="00CC663A">
      <w:pPr>
        <w:ind w:firstLineChars="200" w:firstLine="420"/>
      </w:pPr>
      <w:r>
        <w:rPr>
          <w:rFonts w:hint="eastAsia"/>
        </w:rPr>
        <w:t>中化化肥安徽分公司周海庭副总经理介绍了稻虾专用肥料（虾稻宝），中化虾稻宝是</w:t>
      </w:r>
      <w:r>
        <w:t>2015</w:t>
      </w:r>
      <w:r>
        <w:t>年由湖北中化东方研制，融合有机肥、无机肥、生物菌剂及多年在水产鱼肥方面的积累，精心制造。</w:t>
      </w:r>
      <w:r>
        <w:t>2015~2016</w:t>
      </w:r>
      <w:r>
        <w:t>年中化委托湖北省耕地质量与肥料工作总站和潜江土肥站经过多年安全性实验、验证，产品适合虾稻共作模式，既能满足水稻稳产、小龙虾养殖安全性需求，还能改善水体抑制青苔，真正做到高产安全更环保。</w:t>
      </w:r>
    </w:p>
    <w:p w:rsidR="00CC663A" w:rsidRDefault="00CC663A" w:rsidP="00CC663A">
      <w:pPr>
        <w:ind w:firstLineChars="200" w:firstLine="420"/>
      </w:pPr>
      <w:r>
        <w:rPr>
          <w:rFonts w:hint="eastAsia"/>
        </w:rPr>
        <w:t>最后，大会为安徽省稻虾综合种养优秀企业和优质渔米品牌进行表彰推介，对获奖企业举行授牌仪式。</w:t>
      </w:r>
    </w:p>
    <w:p w:rsidR="00CC663A" w:rsidRDefault="00CC663A" w:rsidP="00CC663A">
      <w:pPr>
        <w:ind w:firstLineChars="200" w:firstLine="420"/>
      </w:pPr>
    </w:p>
    <w:p w:rsidR="00CC663A" w:rsidRDefault="00CC663A" w:rsidP="00CC663A">
      <w:pPr>
        <w:ind w:firstLineChars="200" w:firstLine="420"/>
      </w:pPr>
      <w:r>
        <w:rPr>
          <w:rFonts w:hint="eastAsia"/>
        </w:rPr>
        <w:t>颁奖仪式</w:t>
      </w:r>
    </w:p>
    <w:p w:rsidR="00CC663A" w:rsidRDefault="00CC663A" w:rsidP="00CC663A">
      <w:pPr>
        <w:ind w:firstLineChars="200" w:firstLine="420"/>
        <w:rPr>
          <w:rFonts w:hint="eastAsia"/>
        </w:rPr>
      </w:pPr>
      <w:r>
        <w:rPr>
          <w:rFonts w:hint="eastAsia"/>
        </w:rPr>
        <w:t>本次参评企业是通过安徽省学会推荐和企业自主报名的，经评选委员会遴选，综合各评比结果，对稻虾综合种养优秀企业和优质渔米品牌进行表彰推介。活动共设立了安徽省稻渔综合种养优质渔米口感奖“金奖“、安徽省稻渔综合种养优质渔米口感奖”银奖”、安徽省”稻渔综合种养百千万工程”小龙虾苗种示范基地、安徽省“稻渔综合种养百千万工程”精品虾养殖示范基地四个奖项。</w:t>
      </w:r>
      <w:r>
        <w:t>28</w:t>
      </w:r>
      <w:r>
        <w:t>日下午，</w:t>
      </w:r>
      <w:r>
        <w:t>66</w:t>
      </w:r>
      <w:r>
        <w:t>家企业及合作社单位带来各自渔米（粳米、籼米），现场蒸煮展开较量，经过专家评委会和普通市民代表通过观、闻、品、比四道环节，根据其光泽度、香味、柔软性和弹性四</w:t>
      </w:r>
      <w:r>
        <w:rPr>
          <w:rFonts w:hint="eastAsia"/>
        </w:rPr>
        <w:t>项指标综合考量，一番激烈的角逐之后，各大奖项才最终产生。</w:t>
      </w:r>
    </w:p>
    <w:p w:rsidR="00CC663A" w:rsidRDefault="00CC663A" w:rsidP="000F7A50">
      <w:pPr>
        <w:sectPr w:rsidR="00CC663A" w:rsidSect="000F7A50">
          <w:type w:val="continuous"/>
          <w:pgSz w:w="11906" w:h="16838" w:code="9"/>
          <w:pgMar w:top="1644" w:right="1236" w:bottom="1418" w:left="1814" w:header="851" w:footer="907" w:gutter="0"/>
          <w:pgNumType w:start="1"/>
          <w:cols w:space="425"/>
          <w:docGrid w:type="lines" w:linePitch="341" w:charSpace="2373"/>
        </w:sectPr>
      </w:pPr>
    </w:p>
    <w:p w:rsidR="00CE0AC0" w:rsidRDefault="00CE0AC0"/>
    <w:sectPr w:rsidR="00CE0AC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C663A"/>
    <w:rsid w:val="00CC663A"/>
    <w:rsid w:val="00CE0A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CC663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C663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633</Words>
  <Characters>3612</Characters>
  <Application>Microsoft Office Word</Application>
  <DocSecurity>0</DocSecurity>
  <Lines>30</Lines>
  <Paragraphs>8</Paragraphs>
  <ScaleCrop>false</ScaleCrop>
  <Company/>
  <LinksUpToDate>false</LinksUpToDate>
  <CharactersWithSpaces>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2022-07-19T01:52:00Z</dcterms:created>
</cp:coreProperties>
</file>