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283" w:rsidRDefault="00337283" w:rsidP="005C2AB1">
      <w:pPr>
        <w:pStyle w:val="1"/>
        <w:rPr>
          <w:rFonts w:hint="eastAsia"/>
        </w:rPr>
      </w:pPr>
      <w:r w:rsidRPr="005C2AB1">
        <w:rPr>
          <w:rFonts w:hint="eastAsia"/>
        </w:rPr>
        <w:t>推进增长方式转变加快畜牧水产产业发展</w:t>
      </w:r>
    </w:p>
    <w:p w:rsidR="00337283" w:rsidRDefault="00337283" w:rsidP="00337283">
      <w:pPr>
        <w:ind w:firstLineChars="200" w:firstLine="420"/>
      </w:pPr>
      <w:r>
        <w:t>初冬季节，行走在沅澧大地，一处处规模化、园林式的养殖场格外显眼，大大小小的畜禽、水产养殖场，一个个牛壮猪肥、鱼虾满仓，满脸喜悦的农民，无不彰显着我市现代养殖业的勃勃生机</w:t>
      </w:r>
      <w:r>
        <w:t>……</w:t>
      </w:r>
    </w:p>
    <w:p w:rsidR="00337283" w:rsidRDefault="00337283" w:rsidP="00337283">
      <w:pPr>
        <w:ind w:firstLineChars="200" w:firstLine="420"/>
      </w:pPr>
      <w:r>
        <w:t>此情此景，让人深刻感受到常德积极推进现代养殖业，大力发展生态养殖业带来的新景象。近年来，常德养殖业逐渐打破传统格局，不断转方式、调结构、创品牌，向着现代养殖业方向前行。</w:t>
      </w:r>
    </w:p>
    <w:p w:rsidR="00337283" w:rsidRDefault="00337283" w:rsidP="00337283">
      <w:pPr>
        <w:ind w:firstLineChars="200" w:firstLine="420"/>
      </w:pPr>
      <w:r>
        <w:t>统计数字表明，</w:t>
      </w:r>
      <w:r>
        <w:t>2016</w:t>
      </w:r>
      <w:r>
        <w:t>年，我市生猪出栏</w:t>
      </w:r>
      <w:r>
        <w:t>616.87</w:t>
      </w:r>
      <w:r>
        <w:t>万头，肉牛出栏</w:t>
      </w:r>
      <w:r>
        <w:t>17.09</w:t>
      </w:r>
      <w:r>
        <w:t>万头，肉羊出栏</w:t>
      </w:r>
      <w:r>
        <w:t>184.06</w:t>
      </w:r>
      <w:r>
        <w:t>万头，出售家禽</w:t>
      </w:r>
      <w:r>
        <w:t>11507.57</w:t>
      </w:r>
      <w:r>
        <w:t>万羽。水产品总量</w:t>
      </w:r>
      <w:r>
        <w:t>501092</w:t>
      </w:r>
      <w:r>
        <w:t>吨，水产品养殖面积达到</w:t>
      </w:r>
      <w:r>
        <w:t>98.65</w:t>
      </w:r>
      <w:r>
        <w:t>千公顷，稻田养鱼面积已经达到</w:t>
      </w:r>
      <w:r>
        <w:t>25.8</w:t>
      </w:r>
      <w:r>
        <w:t>万亩，畜牧业产值达到</w:t>
      </w:r>
      <w:r>
        <w:t>259.5</w:t>
      </w:r>
      <w:r>
        <w:t>亿元，渔业产值达到</w:t>
      </w:r>
      <w:r>
        <w:t>55.7</w:t>
      </w:r>
      <w:r>
        <w:t>亿元，合计超过</w:t>
      </w:r>
      <w:r>
        <w:t>300</w:t>
      </w:r>
      <w:r>
        <w:t>亿元关口，占全市农业总产值的半壁江山。</w:t>
      </w:r>
    </w:p>
    <w:p w:rsidR="00337283" w:rsidRDefault="00337283" w:rsidP="00337283">
      <w:pPr>
        <w:ind w:firstLineChars="200" w:firstLine="420"/>
      </w:pPr>
      <w:r>
        <w:t>转方式</w:t>
      </w:r>
      <w:r>
        <w:t xml:space="preserve"> </w:t>
      </w:r>
      <w:r>
        <w:t>发展生态养殖</w:t>
      </w:r>
    </w:p>
    <w:p w:rsidR="00337283" w:rsidRDefault="00337283" w:rsidP="00337283">
      <w:pPr>
        <w:ind w:firstLineChars="200" w:firstLine="420"/>
      </w:pPr>
      <w:r>
        <w:t>曾几何时，传统养殖业的发展，给我们的生态环境带来严重破坏：曾经的碧水蓝天变成了粪污满地，臭气熏天。为了加速转型传统养殖业，养殖污染治理迫在眉睫。</w:t>
      </w:r>
    </w:p>
    <w:p w:rsidR="00337283" w:rsidRDefault="00337283" w:rsidP="00337283">
      <w:pPr>
        <w:ind w:firstLineChars="200" w:firstLine="420"/>
      </w:pPr>
      <w:r>
        <w:t>今年来，我市抓住中央环保督导检查契机，大力推进养殖业污染治理工作。截至</w:t>
      </w:r>
      <w:smartTag w:uri="urn:schemas-microsoft-com:office:smarttags" w:element="chsdate">
        <w:smartTagPr>
          <w:attr w:name="Year" w:val="2017"/>
          <w:attr w:name="Month" w:val="10"/>
          <w:attr w:name="Day" w:val="20"/>
          <w:attr w:name="IsLunarDate" w:val="False"/>
          <w:attr w:name="IsROCDate" w:val="False"/>
        </w:smartTagPr>
        <w:r>
          <w:t>10</w:t>
        </w:r>
        <w:r>
          <w:t>月</w:t>
        </w:r>
        <w:r>
          <w:t>20</w:t>
        </w:r>
        <w:r>
          <w:t>日</w:t>
        </w:r>
      </w:smartTag>
      <w:r>
        <w:t>，全市洞庭湖区</w:t>
      </w:r>
      <w:r>
        <w:t>“</w:t>
      </w:r>
      <w:r>
        <w:t>两个</w:t>
      </w:r>
      <w:r>
        <w:t>1000</w:t>
      </w:r>
      <w:r>
        <w:t>米</w:t>
      </w:r>
      <w:r>
        <w:t>”</w:t>
      </w:r>
      <w:r>
        <w:t>禁养区范围内的养殖场已退养</w:t>
      </w:r>
      <w:r>
        <w:t>2274</w:t>
      </w:r>
      <w:r>
        <w:t>户，拆除栏舍面积</w:t>
      </w:r>
      <w:r>
        <w:t>122.1</w:t>
      </w:r>
      <w:r>
        <w:t>万平方米，分别占省定任务的</w:t>
      </w:r>
      <w:r>
        <w:t>97.01%</w:t>
      </w:r>
      <w:r>
        <w:t>和</w:t>
      </w:r>
      <w:r>
        <w:t>91.61%</w:t>
      </w:r>
      <w:r>
        <w:t>。拆除网箱</w:t>
      </w:r>
      <w:r>
        <w:t>12167</w:t>
      </w:r>
      <w:r>
        <w:t>口，面积</w:t>
      </w:r>
      <w:r>
        <w:t>32.3</w:t>
      </w:r>
      <w:r>
        <w:t>万平方米，已全面完成任务。拆除矮围网围</w:t>
      </w:r>
      <w:r>
        <w:t>27</w:t>
      </w:r>
      <w:r>
        <w:t>处，共</w:t>
      </w:r>
      <w:r>
        <w:t>48150</w:t>
      </w:r>
      <w:r>
        <w:t>亩。完成粪污防治设施配套的规模场</w:t>
      </w:r>
      <w:r>
        <w:t>1830</w:t>
      </w:r>
      <w:r>
        <w:t>个，占比</w:t>
      </w:r>
      <w:r>
        <w:t>73.9%</w:t>
      </w:r>
      <w:r>
        <w:t>，完成省政府绩效考核规定的</w:t>
      </w:r>
      <w:r>
        <w:t>70%</w:t>
      </w:r>
      <w:r>
        <w:t>的年度任务。</w:t>
      </w:r>
    </w:p>
    <w:p w:rsidR="00337283" w:rsidRDefault="00337283" w:rsidP="00337283">
      <w:pPr>
        <w:ind w:firstLineChars="200" w:firstLine="420"/>
      </w:pPr>
      <w:r>
        <w:t>在养殖污染治理的过程中，我市对排放不达标的养殖场坚决取缔，对污染设施配套齐全的公司要求停产整改，整改到位后方可继续生产。我市的养殖污染治理不仅效果显著，还得到全省推广。这几年，重点推广了三级沉淀、干湿分离、种养结合、零排放养殖、复合生物滤池处理、有机肥加工等几种治污技术，这些治污技术在规模养殖场的应用率达到了</w:t>
      </w:r>
      <w:r>
        <w:t>90%</w:t>
      </w:r>
      <w:r>
        <w:t>以上。</w:t>
      </w:r>
    </w:p>
    <w:p w:rsidR="00337283" w:rsidRDefault="00337283" w:rsidP="00337283">
      <w:pPr>
        <w:ind w:firstLineChars="200" w:firstLine="420"/>
      </w:pPr>
      <w:r>
        <w:t>津市仕林生物将蚯蚓养殖作为发展生态循环农业的关键环节，利用秸秆生产食用菌，再用废菌糠、猪粪、牛粪养殖蚯蚓，通过蚯蚓及微生物技术将粪便转化为多种微生物菌群的蚯蚓粪，将蚯蚓加工成蚯蚓干，形成了</w:t>
      </w:r>
      <w:r>
        <w:t>“</w:t>
      </w:r>
      <w:r>
        <w:t>秸秆</w:t>
      </w:r>
      <w:r>
        <w:t>——</w:t>
      </w:r>
      <w:r>
        <w:t>食用菌</w:t>
      </w:r>
      <w:r>
        <w:t>——</w:t>
      </w:r>
      <w:r>
        <w:t>废菌糠</w:t>
      </w:r>
      <w:r>
        <w:t>+</w:t>
      </w:r>
      <w:r>
        <w:t>猪粪</w:t>
      </w:r>
      <w:r>
        <w:t>+</w:t>
      </w:r>
      <w:r>
        <w:t>牛粪</w:t>
      </w:r>
      <w:r>
        <w:t>——</w:t>
      </w:r>
      <w:r>
        <w:t>蚯蚓</w:t>
      </w:r>
      <w:r>
        <w:t>-</w:t>
      </w:r>
      <w:r>
        <w:t>有机肥</w:t>
      </w:r>
      <w:r>
        <w:t>”</w:t>
      </w:r>
      <w:r>
        <w:t>的种养结合型生态农业循环模式，每年可消纳猪粪、牛粪</w:t>
      </w:r>
      <w:r>
        <w:t>4000</w:t>
      </w:r>
      <w:r>
        <w:t>吨，菌渣</w:t>
      </w:r>
      <w:r>
        <w:t>3000</w:t>
      </w:r>
      <w:r>
        <w:t>吨，年利润达</w:t>
      </w:r>
      <w:r>
        <w:t>1000</w:t>
      </w:r>
      <w:r>
        <w:t>多万元。</w:t>
      </w:r>
    </w:p>
    <w:p w:rsidR="00337283" w:rsidRDefault="00337283" w:rsidP="00337283">
      <w:pPr>
        <w:ind w:firstLineChars="200" w:firstLine="420"/>
      </w:pPr>
      <w:r>
        <w:t>在水产养殖方面，我市全面推行水产健康养殖新技术，指导养殖户改善养殖结构，提高养殖水平。在安乡、汉寿、鼎城开展了全国渔业健康养殖示范县创建活动。</w:t>
      </w:r>
    </w:p>
    <w:p w:rsidR="00337283" w:rsidRDefault="00337283" w:rsidP="00337283">
      <w:pPr>
        <w:ind w:firstLineChars="200" w:firstLine="420"/>
      </w:pPr>
      <w:r>
        <w:t>标准化建设能切实推进养殖业生产方式转变。今年来，我市申报了</w:t>
      </w:r>
      <w:r>
        <w:t>2</w:t>
      </w:r>
      <w:r>
        <w:t>个部级、</w:t>
      </w:r>
      <w:r>
        <w:t>7</w:t>
      </w:r>
      <w:r>
        <w:t>个省级畜禽养殖标准化示范场；继续推进农业部水产健康养殖示范创建活动，今年申报</w:t>
      </w:r>
      <w:r>
        <w:t>6</w:t>
      </w:r>
      <w:r>
        <w:t>家，全市累计已批核</w:t>
      </w:r>
      <w:r>
        <w:t>54</w:t>
      </w:r>
      <w:r>
        <w:t>家；完成标准化养殖池改造</w:t>
      </w:r>
      <w:r>
        <w:t>5</w:t>
      </w:r>
      <w:r>
        <w:t>万亩。</w:t>
      </w:r>
    </w:p>
    <w:p w:rsidR="00337283" w:rsidRDefault="00337283" w:rsidP="00337283">
      <w:pPr>
        <w:ind w:firstLineChars="200" w:firstLine="420"/>
      </w:pPr>
      <w:r>
        <w:t>调结构</w:t>
      </w:r>
      <w:r>
        <w:t xml:space="preserve"> </w:t>
      </w:r>
      <w:r>
        <w:t>提高产业效益</w:t>
      </w:r>
    </w:p>
    <w:p w:rsidR="00337283" w:rsidRDefault="00337283" w:rsidP="00337283">
      <w:pPr>
        <w:ind w:firstLineChars="200" w:firstLine="420"/>
      </w:pPr>
      <w:r>
        <w:t>近年来，我市大力调整养殖业内部结构，淘汰养殖污染严重落后产能，合理规划养殖布局，培育新的经济增长点，使养殖业走上绿色生态安全的发展轨道。</w:t>
      </w:r>
    </w:p>
    <w:p w:rsidR="00337283" w:rsidRDefault="00337283" w:rsidP="00337283">
      <w:pPr>
        <w:ind w:firstLineChars="200" w:firstLine="420"/>
      </w:pPr>
      <w:r>
        <w:t>首先是培育养殖业新模式。稻田综合种养得到快速发展，全市规模达</w:t>
      </w:r>
      <w:r>
        <w:t>20</w:t>
      </w:r>
      <w:r>
        <w:t>万亩，其中稻虾面积</w:t>
      </w:r>
      <w:r>
        <w:t>16</w:t>
      </w:r>
      <w:r>
        <w:t>万亩。桃源黑猪、龙阳土猪、石门土鸡，南美白对虾、小龙虾等特色养殖逐步形成产业化。</w:t>
      </w:r>
    </w:p>
    <w:p w:rsidR="00337283" w:rsidRDefault="00337283" w:rsidP="00337283">
      <w:pPr>
        <w:ind w:firstLineChars="200" w:firstLine="420"/>
      </w:pPr>
      <w:r>
        <w:t>在鼎城区韩公渡镇丁家口村，养殖大户万善爱睡梦中都笑醒。今年，他发展</w:t>
      </w:r>
      <w:r>
        <w:t>1000</w:t>
      </w:r>
      <w:r>
        <w:t>多亩稻虾基地，小龙虾供不应求，保守估计每亩收益</w:t>
      </w:r>
      <w:r>
        <w:t>6000</w:t>
      </w:r>
      <w:r>
        <w:t>元，今年财富陡增近</w:t>
      </w:r>
      <w:r>
        <w:t>600</w:t>
      </w:r>
      <w:r>
        <w:t>多万元。前不久，市政府明确提出了</w:t>
      </w:r>
      <w:r>
        <w:t>100</w:t>
      </w:r>
      <w:r>
        <w:t>亿元虾产业目标：在</w:t>
      </w:r>
      <w:r>
        <w:t>2020</w:t>
      </w:r>
      <w:r>
        <w:t>年实现养殖面积达到</w:t>
      </w:r>
      <w:r>
        <w:t>100</w:t>
      </w:r>
      <w:r>
        <w:t>万亩，养殖产值突破</w:t>
      </w:r>
      <w:r>
        <w:t>100</w:t>
      </w:r>
      <w:r>
        <w:t>亿元。</w:t>
      </w:r>
    </w:p>
    <w:p w:rsidR="00337283" w:rsidRDefault="00337283" w:rsidP="00337283">
      <w:pPr>
        <w:ind w:firstLineChars="200" w:firstLine="420"/>
      </w:pPr>
      <w:r>
        <w:t>其次是积极完善养殖企业产业链布局。汉寿华乐采用</w:t>
      </w:r>
      <w:r>
        <w:t>“</w:t>
      </w:r>
      <w:r>
        <w:t>公司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农业产业化运作模式，深度融合从源头到餐桌全产业链，瞄准</w:t>
      </w:r>
      <w:r>
        <w:t>“</w:t>
      </w:r>
      <w:r>
        <w:t>一路一带</w:t>
      </w:r>
      <w:r>
        <w:t>”</w:t>
      </w:r>
      <w:r>
        <w:t>经济带建设，外向型养殖模式逐步壮大。石门湘佳定位</w:t>
      </w:r>
      <w:r>
        <w:t>“</w:t>
      </w:r>
      <w:r>
        <w:t>锁定生鲜家禽，打造湘佳品牌</w:t>
      </w:r>
      <w:r>
        <w:t>”</w:t>
      </w:r>
      <w:r>
        <w:t>，成为国内规模最大的优质生鲜家禽屠宰加工、冷链配送、超市自营一体化优质家禽养殖全产业链企业。河洲甲鱼围绕生态养殖、产品研发、销售服务、休闲观光、互联网</w:t>
      </w:r>
      <w:r>
        <w:t>+</w:t>
      </w:r>
      <w:r>
        <w:t>等产业融合发展，形成一二三产业的良好互动，全面提升甲鱼养殖产业链价值。西湖德人牧业从开创初就以</w:t>
      </w:r>
      <w:r>
        <w:t>“</w:t>
      </w:r>
      <w:r>
        <w:t>种</w:t>
      </w:r>
      <w:r>
        <w:t>-</w:t>
      </w:r>
      <w:r>
        <w:t>养</w:t>
      </w:r>
      <w:r>
        <w:t>-</w:t>
      </w:r>
      <w:r>
        <w:t>加</w:t>
      </w:r>
      <w:r>
        <w:t>-</w:t>
      </w:r>
      <w:r>
        <w:t>销</w:t>
      </w:r>
      <w:r>
        <w:t>-</w:t>
      </w:r>
      <w:r>
        <w:t>游</w:t>
      </w:r>
      <w:r>
        <w:t>-</w:t>
      </w:r>
      <w:r>
        <w:t>创</w:t>
      </w:r>
      <w:r>
        <w:t>”</w:t>
      </w:r>
      <w:r>
        <w:t>全产业链发展模</w:t>
      </w:r>
      <w:r>
        <w:rPr>
          <w:rFonts w:hint="eastAsia"/>
        </w:rPr>
        <w:t>式，成长为我省高端乳业全产业链知名企业。</w:t>
      </w:r>
    </w:p>
    <w:p w:rsidR="00337283" w:rsidRDefault="00337283" w:rsidP="00337283">
      <w:pPr>
        <w:ind w:firstLineChars="200" w:firstLine="420"/>
      </w:pPr>
      <w:r>
        <w:t>多措并举，多管齐下，常德养殖业核心竞争力得到彰显：</w:t>
      </w:r>
      <w:r>
        <w:t>2012</w:t>
      </w:r>
      <w:r>
        <w:t>年开始，常德市水产品推介会开到了广州、上海，各地老板也来常德实地考察签约，合同总额超过</w:t>
      </w:r>
      <w:r>
        <w:t>10</w:t>
      </w:r>
      <w:r>
        <w:t>亿元。在前不久举办的常德农产品品牌推介会上，我市的畜禽水产品受到不少客商的青睐。</w:t>
      </w:r>
    </w:p>
    <w:p w:rsidR="00337283" w:rsidRDefault="00337283" w:rsidP="00337283">
      <w:pPr>
        <w:ind w:firstLineChars="200" w:firstLine="420"/>
      </w:pPr>
      <w:r>
        <w:t>创品牌</w:t>
      </w:r>
      <w:r>
        <w:t xml:space="preserve"> </w:t>
      </w:r>
      <w:r>
        <w:t>增强市场竞争</w:t>
      </w:r>
    </w:p>
    <w:p w:rsidR="00337283" w:rsidRDefault="00337283" w:rsidP="00337283">
      <w:pPr>
        <w:ind w:firstLineChars="200" w:firstLine="420"/>
      </w:pPr>
      <w:r>
        <w:t>抓品牌创建，实现一、二、三产业融合发展，是常德养殖业转型升级的又一高招。</w:t>
      </w:r>
    </w:p>
    <w:p w:rsidR="00337283" w:rsidRDefault="00337283" w:rsidP="00337283">
      <w:pPr>
        <w:ind w:firstLineChars="200" w:firstLine="420"/>
      </w:pPr>
      <w:r>
        <w:t>根据常德的资源禀赋和产业发展情况，我市以</w:t>
      </w:r>
      <w:r>
        <w:t>“</w:t>
      </w:r>
      <w:r>
        <w:t>十大产品</w:t>
      </w:r>
      <w:r>
        <w:t>”</w:t>
      </w:r>
      <w:r>
        <w:t>为依托，重点培育常德本土养殖品牌。这</w:t>
      </w:r>
      <w:r>
        <w:t>“</w:t>
      </w:r>
      <w:r>
        <w:t>十大产品</w:t>
      </w:r>
      <w:r>
        <w:t>”</w:t>
      </w:r>
      <w:r>
        <w:t>分别是：桃源黑猪、龙阳土猪、石门土鸡、马头山羊、生鲜乳品、石门香猪、河洲甲鱼、汉寿甲鱼、大湖生态鱼、南美白对虾。前不久，市政府提出积极打造</w:t>
      </w:r>
      <w:r>
        <w:t>“</w:t>
      </w:r>
      <w:r>
        <w:t>常德小龙虾</w:t>
      </w:r>
      <w:r>
        <w:t>”</w:t>
      </w:r>
      <w:r>
        <w:t>公共区域品牌，建立稻虾养殖特色园区，融合发展好一、二、三产业链延伸，做大做强虾产业。</w:t>
      </w:r>
    </w:p>
    <w:p w:rsidR="00337283" w:rsidRDefault="00337283" w:rsidP="00337283">
      <w:pPr>
        <w:ind w:firstLineChars="200" w:firstLine="420"/>
      </w:pPr>
      <w:r>
        <w:t>同时，我市还巧用绿色食品、有机农产品和地理标志农产品等认证的公信力和权威性，实施绿色品牌战略。</w:t>
      </w:r>
    </w:p>
    <w:p w:rsidR="00337283" w:rsidRDefault="00337283" w:rsidP="00337283">
      <w:pPr>
        <w:ind w:firstLineChars="200" w:firstLine="420"/>
      </w:pPr>
      <w:r>
        <w:t>白墙灰瓦、绿树成荫、小桥流水，甲鱼园、采摘园，在地处柳叶湖旅游度假区白鹤镇的河洲甲鱼生态养殖产业园，既可以看到生态甲鱼养殖的全过程，品尝到各种口味的甲鱼，还可以一家老小到菜园采摘蔬菜，在池塘边垂钓，自己生火做饭，产业园从开业至今，生意红火，既带动了甲鱼销售，又融合了乡村旅游，做到了产业融合发展。</w:t>
      </w:r>
      <w:r>
        <w:t>2016</w:t>
      </w:r>
      <w:r>
        <w:t>年，产业园将河洲甲鱼销往全国</w:t>
      </w:r>
      <w:r>
        <w:t>23</w:t>
      </w:r>
      <w:r>
        <w:t>个省（市），年产值已达</w:t>
      </w:r>
      <w:r>
        <w:t>3</w:t>
      </w:r>
      <w:r>
        <w:t>亿多元。</w:t>
      </w:r>
    </w:p>
    <w:p w:rsidR="00337283" w:rsidRDefault="00337283" w:rsidP="00337283">
      <w:pPr>
        <w:ind w:firstLineChars="200" w:firstLine="420"/>
        <w:rPr>
          <w:rFonts w:hint="eastAsia"/>
        </w:rPr>
      </w:pPr>
      <w:r>
        <w:t>如今，放眼常德，在全市开放强市、产业立市战略的指引下，常德现代养殖业已步入了发展快车道。在今后的发展中，常德畜牧人有信心再上新台阶，为畜牧水产产业发展做出新的更大的贡献！</w:t>
      </w:r>
    </w:p>
    <w:p w:rsidR="00337283" w:rsidRDefault="00337283" w:rsidP="005C2AB1">
      <w:pPr>
        <w:ind w:firstLine="420"/>
        <w:jc w:val="right"/>
        <w:rPr>
          <w:rFonts w:hint="eastAsia"/>
        </w:rPr>
      </w:pPr>
      <w:r w:rsidRPr="005C2AB1">
        <w:rPr>
          <w:rFonts w:hint="eastAsia"/>
        </w:rPr>
        <w:t>养殖商务网</w:t>
      </w:r>
      <w:smartTag w:uri="urn:schemas-microsoft-com:office:smarttags" w:element="chsdate">
        <w:smartTagPr>
          <w:attr w:name="Year" w:val="2017"/>
          <w:attr w:name="Month" w:val="11"/>
          <w:attr w:name="Day" w:val="21"/>
          <w:attr w:name="IsLunarDate" w:val="False"/>
          <w:attr w:name="IsROCDate" w:val="False"/>
        </w:smartTagPr>
        <w:r>
          <w:rPr>
            <w:rFonts w:hint="eastAsia"/>
          </w:rPr>
          <w:t>2017-11-21</w:t>
        </w:r>
      </w:smartTag>
    </w:p>
    <w:p w:rsidR="00337283" w:rsidRDefault="00337283" w:rsidP="00C21FEA">
      <w:pPr>
        <w:sectPr w:rsidR="00337283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36FE" w:rsidRDefault="00CE36FE"/>
    <w:sectPr w:rsidR="00CE36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7283"/>
    <w:rsid w:val="00337283"/>
    <w:rsid w:val="00CE3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372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728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3728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2051</Characters>
  <Application>Microsoft Office Word</Application>
  <DocSecurity>0</DocSecurity>
  <Lines>17</Lines>
  <Paragraphs>4</Paragraphs>
  <ScaleCrop>false</ScaleCrop>
  <Company>微软中国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