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352C3" w:rsidRDefault="005352C3" w:rsidP="0040646F">
      <w:pPr>
        <w:pStyle w:val="1"/>
        <w:rPr>
          <w:rFonts w:hint="eastAsia"/>
        </w:rPr>
      </w:pPr>
      <w:r w:rsidRPr="0040646F">
        <w:rPr>
          <w:rFonts w:hint="eastAsia"/>
        </w:rPr>
        <w:t>解放思想转变思路</w:t>
      </w:r>
      <w:r w:rsidRPr="0040646F">
        <w:t xml:space="preserve"> 强化渔业产业链条 山东滨州无棣县打造</w:t>
      </w:r>
      <w:r w:rsidRPr="0040646F">
        <w:t>“</w:t>
      </w:r>
      <w:r w:rsidRPr="0040646F">
        <w:t>虾贝虫藻</w:t>
      </w:r>
      <w:r w:rsidRPr="0040646F">
        <w:t>”</w:t>
      </w:r>
      <w:r w:rsidRPr="0040646F">
        <w:t>特色渔业经济</w:t>
      </w:r>
    </w:p>
    <w:p w:rsidR="005352C3" w:rsidRDefault="005352C3" w:rsidP="005352C3">
      <w:pPr>
        <w:ind w:firstLineChars="200" w:firstLine="420"/>
      </w:pPr>
      <w:r>
        <w:rPr>
          <w:rFonts w:hint="eastAsia"/>
        </w:rPr>
        <w:t>近年来，无棣县按照《山东省海洋强省建设行动方案》的总体要求和安排部署，深入实施海洋强省建设的“十大行动”，</w:t>
      </w:r>
      <w:r>
        <w:t xml:space="preserve"> </w:t>
      </w:r>
      <w:r>
        <w:t>紧扣全市</w:t>
      </w:r>
      <w:r>
        <w:t>“</w:t>
      </w:r>
      <w:r>
        <w:t>十三五</w:t>
      </w:r>
      <w:r>
        <w:t>”</w:t>
      </w:r>
      <w:r>
        <w:t>时期渔业发展</w:t>
      </w:r>
      <w:r>
        <w:t>“</w:t>
      </w:r>
      <w:r>
        <w:t>一二三四</w:t>
      </w:r>
      <w:r>
        <w:t>”</w:t>
      </w:r>
      <w:r>
        <w:t>的增提思路，抢抓机遇，凸显区域特色，不断开拓创新、加大投入，全力加快海洋与渔业产业发展，借势</w:t>
      </w:r>
      <w:r>
        <w:t>“</w:t>
      </w:r>
      <w:r>
        <w:t>走出去</w:t>
      </w:r>
      <w:r>
        <w:t>”“</w:t>
      </w:r>
      <w:r>
        <w:t>引进来</w:t>
      </w:r>
      <w:r>
        <w:t>”</w:t>
      </w:r>
      <w:r>
        <w:t>提升科技人才软实力，着力打造</w:t>
      </w:r>
      <w:r>
        <w:t>“</w:t>
      </w:r>
      <w:r>
        <w:t>虾贝虫藻</w:t>
      </w:r>
      <w:r>
        <w:t>”</w:t>
      </w:r>
      <w:r>
        <w:t>特色渔业经济，强化无棣县渔业产业链条。</w:t>
      </w:r>
    </w:p>
    <w:p w:rsidR="005352C3" w:rsidRDefault="005352C3" w:rsidP="005352C3">
      <w:pPr>
        <w:ind w:firstLineChars="200" w:firstLine="420"/>
      </w:pPr>
      <w:r>
        <w:rPr>
          <w:rFonts w:hint="eastAsia"/>
        </w:rPr>
        <w:t>加强“虾贝虫藻”产业科技创新。一是壮大人才队伍。积极落实我省人才支撑新旧动能转换工作的意见，完善更加开放、更加灵活的人才培养、引进和使用机制，打造海洋人才高地。强化与高校和科研院所合作交流，加强产学研合作，县政府与大连海洋大学签订了战略合作协议，借助大连海大的人才和科技力量，谋划无棣县海洋与渔业产业，创新发展的思路和措施；友发公司建立了全市首家院士工作站，有利促进了南美白对虾和卤虫养殖产业发展；海城集团与省科学院联合共建“环渤海南美白对虾研究院”；与鲁东大学合作，成立无棣鲁东大学海洋研究院，利用人才杠杆作用，进行微藻培养和应用技术研发；成功引进“国家千人计划”学者胡强教授，与中国投资公司微藻研究中心签订微藻产业化建设项目；引进美国马里兰大学奥迪莫拉教授，与友发公司就卤虫高密度养殖展开合作。二是强化企业创新主体地位。发挥骨干企业、产业技术创新平台的作用，促进产业链和创新链的深度融合。建立了以海城、神力、友发、正海等</w:t>
      </w:r>
      <w:r>
        <w:t>6</w:t>
      </w:r>
      <w:r>
        <w:t>个大型养殖企业为主体的水产核心示范区；沃达公司建成全国最大的南美白对虾淡水养殖基地；无棣正海贝壳堤岛旅游有限公司建成海洋牧场省级协同创新中心；山东省友发水产有限公司已发展成为国内最大的卤虫卵加工出口</w:t>
      </w:r>
      <w:r>
        <w:rPr>
          <w:rFonts w:hint="eastAsia"/>
        </w:rPr>
        <w:t>企业，拥有世界最先进的卤虫卵提纯、加工和贮存技术、年加工卤虫卵原料</w:t>
      </w:r>
      <w:r>
        <w:t>1000</w:t>
      </w:r>
      <w:r>
        <w:t>吨，牵头组建了无棣环渤海卤虫卵协会、盐田生物产业技术创新战略联盟，注册的</w:t>
      </w:r>
      <w:r>
        <w:t>“</w:t>
      </w:r>
      <w:r>
        <w:t>友发、港棣、环渤海</w:t>
      </w:r>
      <w:r>
        <w:t>”</w:t>
      </w:r>
      <w:r>
        <w:t>牌卤虫卵在国内同类产品市场占有率达</w:t>
      </w:r>
      <w:r>
        <w:t xml:space="preserve">30% </w:t>
      </w:r>
      <w:r>
        <w:t>以上，远销东南亚、欧洲等</w:t>
      </w:r>
      <w:r>
        <w:t>10</w:t>
      </w:r>
      <w:r>
        <w:t>多个国家和地区。三是畅通科技成果转化渠道。全面落实我省进一步促进科技成果转移转化的实施意见的配套政策，鼓励高校、科研院所专业化技术转移，调动科研人员科技成果转化积极性。成功引进鲁东大学海洋研究院邹宁院长采用微藻和光合细菌净化废水的两项专利技术，通过该技术解决养殖废水污染环境</w:t>
      </w:r>
      <w:r>
        <w:rPr>
          <w:rFonts w:hint="eastAsia"/>
        </w:rPr>
        <w:t>的问题，促进无棣县养殖业和卤虫产业的发展。</w:t>
      </w:r>
    </w:p>
    <w:p w:rsidR="005352C3" w:rsidRDefault="005352C3" w:rsidP="005352C3">
      <w:pPr>
        <w:ind w:firstLineChars="200" w:firstLine="420"/>
      </w:pPr>
      <w:r>
        <w:rPr>
          <w:rFonts w:hint="eastAsia"/>
        </w:rPr>
        <w:t>加速推动“虾贝虫藻”产业发展。一是坚持项目推动。</w:t>
      </w:r>
      <w:r>
        <w:t>2018</w:t>
      </w:r>
      <w:r>
        <w:t>年上报跟进《新旧动能转换海洋渔业重点项目》</w:t>
      </w:r>
      <w:r>
        <w:t>9</w:t>
      </w:r>
      <w:r>
        <w:t>个和海洋强省建设项目</w:t>
      </w:r>
      <w:r>
        <w:t>18</w:t>
      </w:r>
      <w:r>
        <w:t>个。以承担渔业项目为契机，先后实施了现代渔业园区建设、现代渔业发展平台、</w:t>
      </w:r>
      <w:r>
        <w:t xml:space="preserve"> “</w:t>
      </w:r>
      <w:r>
        <w:t>海上粮仓</w:t>
      </w:r>
      <w:r>
        <w:t>”</w:t>
      </w:r>
      <w:r>
        <w:t>及海洋牧场等涉渔项目，圆满完成了标准化池塘改造、工厂化养殖、种业提升等工程，推动了</w:t>
      </w:r>
      <w:r>
        <w:t>“</w:t>
      </w:r>
      <w:r>
        <w:t>虾贝虫藻</w:t>
      </w:r>
      <w:r>
        <w:t>”</w:t>
      </w:r>
      <w:r>
        <w:t>产业发展提质增效。截至目前，友成公司创成</w:t>
      </w:r>
      <w:r>
        <w:t>“</w:t>
      </w:r>
      <w:r>
        <w:t>部级健康养殖示范场</w:t>
      </w:r>
      <w:r>
        <w:t>”</w:t>
      </w:r>
      <w:r>
        <w:t>，全县部级健康养殖示范场增至</w:t>
      </w:r>
      <w:r>
        <w:t>4</w:t>
      </w:r>
      <w:r>
        <w:t>家；投资</w:t>
      </w:r>
      <w:r>
        <w:t>500</w:t>
      </w:r>
      <w:r>
        <w:t>余万元，完成了黄河岛现代渔业园区建设项目，建设综合实验室</w:t>
      </w:r>
      <w:r>
        <w:t>1</w:t>
      </w:r>
      <w:r>
        <w:t>座、管理房</w:t>
      </w:r>
      <w:r>
        <w:t>4</w:t>
      </w:r>
      <w:r>
        <w:t>座，池塘池坝修整加固</w:t>
      </w:r>
      <w:r>
        <w:t>288650</w:t>
      </w:r>
      <w:r>
        <w:rPr>
          <w:rFonts w:hint="eastAsia"/>
        </w:rPr>
        <w:t>立方米；投资</w:t>
      </w:r>
      <w:r>
        <w:t>7190</w:t>
      </w:r>
      <w:r>
        <w:t>万元，实施海洋牧场平台建设项目，项目进展顺利，综合效益显现，积极推进鲁北贝类苗种繁育生产基地项目，多方筹措整合各类涉农资金，全力推进项目建设步伐。二是坚持模式创新。创新优化</w:t>
      </w:r>
      <w:r>
        <w:t>“</w:t>
      </w:r>
      <w:r>
        <w:t>虾贝虫藻</w:t>
      </w:r>
      <w:r>
        <w:t>”</w:t>
      </w:r>
      <w:r>
        <w:t>养殖模式，积极探索推进以对虾标准化养殖、工厂化循环水对虾养殖、池塘高密度卤虫养殖为主的现代设施渔业，推动无棣渔业产业由粗放养殖逐步向精细化、集约化、科技化等多种现代模式迈进。截至目前，山东省友发水产有限公司与滨州市海洋与渔业研究院合作开展了工厂化循环水高位池对虾高效养殖试验示范，放养</w:t>
      </w:r>
      <w:r>
        <w:t>SPF</w:t>
      </w:r>
      <w:r>
        <w:t>一代虾苗，产量由目</w:t>
      </w:r>
      <w:r>
        <w:rPr>
          <w:rFonts w:hint="eastAsia"/>
        </w:rPr>
        <w:t>前的亩产几十斤提升到亩产</w:t>
      </w:r>
      <w:r>
        <w:t>3000</w:t>
      </w:r>
      <w:r>
        <w:t>多斤，大大提高了对虾的产量与质量，经济社会效益显著；沃达公司的南美白对虾淡水养殖基地面积达到</w:t>
      </w:r>
      <w:r>
        <w:t>13</w:t>
      </w:r>
      <w:r>
        <w:t>万平方米，单茬养殖对虾总产量</w:t>
      </w:r>
      <w:r>
        <w:t>40.5</w:t>
      </w:r>
      <w:r>
        <w:t>万公斤，总产值</w:t>
      </w:r>
      <w:r>
        <w:t>1600</w:t>
      </w:r>
      <w:r>
        <w:t>万元，利润</w:t>
      </w:r>
      <w:r>
        <w:t>450</w:t>
      </w:r>
      <w:r>
        <w:t>万元；山东省友发水产有限公司建成了华北海水苗种良种繁育中心、</w:t>
      </w:r>
      <w:r>
        <w:t>3</w:t>
      </w:r>
      <w:r>
        <w:t>万亩南美白对虾健康高效养殖示范基地、</w:t>
      </w:r>
      <w:r>
        <w:t>1</w:t>
      </w:r>
      <w:r>
        <w:t>万亩渔光一体及观光旅游产业园、</w:t>
      </w:r>
      <w:r>
        <w:t>1</w:t>
      </w:r>
      <w:r>
        <w:t>万亩高产优质卤虫养殖示范基地等，推动特色海洋渔业</w:t>
      </w:r>
      <w:r>
        <w:t>“</w:t>
      </w:r>
      <w:r>
        <w:t>虾贝虫藻</w:t>
      </w:r>
      <w:r>
        <w:t>”</w:t>
      </w:r>
      <w:r>
        <w:t>经济发展新模式。目前，无棣县正在实施独具特色产业优势的微藻培养与卤虫增养殖试验项目，并被列入</w:t>
      </w:r>
      <w:r>
        <w:t>2018</w:t>
      </w:r>
      <w:r>
        <w:t>年山东省</w:t>
      </w:r>
      <w:r>
        <w:t>“</w:t>
      </w:r>
      <w:r>
        <w:t>外专双百</w:t>
      </w:r>
      <w:r>
        <w:rPr>
          <w:rFonts w:hint="eastAsia"/>
        </w:rPr>
        <w:t>”计划，主要进行大规模池塘高密度养殖卤虫的开发与优化，一期试验面积</w:t>
      </w:r>
      <w:r>
        <w:t>2000</w:t>
      </w:r>
      <w:r>
        <w:t>亩，成虫与虫卵年亩产量翻倍增长。三是坚持多元发展。养殖品种趋向多元化，由以往相对单一的对虾养殖扩大到花蛤、缢蛏、牡蛎、卤虫、半滑舌鳎、海参、藻类等多个品种。实现微藻多品种规模化养殖，规模化培养品种发展到硅藻、盐藻、小球藻、雨生红球藻、裂壶藻、隐甲藻等十多种微藻，计划</w:t>
      </w:r>
      <w:r>
        <w:t>5</w:t>
      </w:r>
      <w:r>
        <w:t>年内养殖规模达到</w:t>
      </w:r>
      <w:r>
        <w:t>1000</w:t>
      </w:r>
      <w:r>
        <w:t>亩。同时，积极打造北方水产苗种繁育中心，大力开展贝苗繁育。积极推进</w:t>
      </w:r>
      <w:r>
        <w:t xml:space="preserve"> “</w:t>
      </w:r>
      <w:r>
        <w:t>单胞藻类</w:t>
      </w:r>
      <w:r>
        <w:t>-</w:t>
      </w:r>
      <w:r>
        <w:t>丰年虫</w:t>
      </w:r>
      <w:r>
        <w:t>-</w:t>
      </w:r>
      <w:r>
        <w:t>虾贝</w:t>
      </w:r>
      <w:r>
        <w:t>”</w:t>
      </w:r>
      <w:r>
        <w:t>高效生态特色养殖模式，规模推广硬壳蛤底播、牡蛎吊养、</w:t>
      </w:r>
      <w:r>
        <w:rPr>
          <w:rFonts w:hint="eastAsia"/>
        </w:rPr>
        <w:t>鱼虾混养、虾贝混养、虫藻混养等健康养殖模式。</w:t>
      </w:r>
    </w:p>
    <w:p w:rsidR="005352C3" w:rsidRDefault="005352C3" w:rsidP="005352C3">
      <w:pPr>
        <w:ind w:firstLineChars="200" w:firstLine="420"/>
      </w:pPr>
      <w:r>
        <w:rPr>
          <w:rFonts w:hint="eastAsia"/>
        </w:rPr>
        <w:t>强化“虾贝虫藻”产业开放合作。积极深入推动开放方式创新、布局优化和质量提升，拓展“虾贝虫藻”等产业务实合作，加快形成陆海内外联动、南北对接融合的全面开放新格局。一是无棣正海贝壳堤岛旅游有限公司已与福建中海源集团有限公司达成合作意向协议，计划投资金额</w:t>
      </w:r>
      <w:r>
        <w:t>15</w:t>
      </w:r>
      <w:r>
        <w:t>亿元，在无棣县近海水深</w:t>
      </w:r>
      <w:r>
        <w:t>10</w:t>
      </w:r>
      <w:r>
        <w:t>米左右海域建设</w:t>
      </w:r>
      <w:r>
        <w:t>15</w:t>
      </w:r>
      <w:r>
        <w:t>万亩的花蛤底播型海洋牧场，还计划将在无棣县建设年产</w:t>
      </w:r>
      <w:r>
        <w:t>30</w:t>
      </w:r>
      <w:r>
        <w:t>万吨花蛤及花蛤深加工产品生产线、专用码头等生产和贸易设施。二是无棣正海贝壳堤岛旅游有限公司与广东海大集团达成合作意向协议，计划建设工厂化养殖车间</w:t>
      </w:r>
      <w:r>
        <w:t>10</w:t>
      </w:r>
      <w:r>
        <w:t>万平方米，培育</w:t>
      </w:r>
      <w:r>
        <w:rPr>
          <w:rFonts w:hint="eastAsia"/>
        </w:rPr>
        <w:t>对虾优质苗种</w:t>
      </w:r>
      <w:r>
        <w:t>100</w:t>
      </w:r>
      <w:r>
        <w:t>亿单位，预计年实现产值</w:t>
      </w:r>
      <w:r>
        <w:t>2.8</w:t>
      </w:r>
      <w:r>
        <w:t>亿元，利润</w:t>
      </w:r>
      <w:r>
        <w:t>2</w:t>
      </w:r>
      <w:r>
        <w:t>亿元。三是与国家海洋局第三研究所合作，重点开发贝类苗种繁育</w:t>
      </w:r>
      <w:r>
        <w:t>1.5</w:t>
      </w:r>
      <w:r>
        <w:t>万平方米，年培育贝苗</w:t>
      </w:r>
      <w:r>
        <w:t>30</w:t>
      </w:r>
      <w:r>
        <w:t>亿单位，如果直接销售可实现产值</w:t>
      </w:r>
      <w:r>
        <w:t>360</w:t>
      </w:r>
      <w:r>
        <w:t>万元，利润</w:t>
      </w:r>
      <w:r>
        <w:t>200</w:t>
      </w:r>
      <w:r>
        <w:t>万元，如果用于中间培育或海洋牧场增殖，利润可达</w:t>
      </w:r>
      <w:r>
        <w:t>10</w:t>
      </w:r>
      <w:r>
        <w:t>倍有余。四是与美国马里兰大学奥迪教授和鲁东大学邹宁教授达成合作协议，发展卤虫高密度养殖</w:t>
      </w:r>
      <w:r>
        <w:t>2000</w:t>
      </w:r>
      <w:r>
        <w:t>亩，年产鲜活卤虫</w:t>
      </w:r>
      <w:r>
        <w:t>800</w:t>
      </w:r>
      <w:r>
        <w:t>吨，卤虫卵</w:t>
      </w:r>
      <w:r>
        <w:t>80</w:t>
      </w:r>
      <w:r>
        <w:t>吨，产值</w:t>
      </w:r>
      <w:r>
        <w:t>1800</w:t>
      </w:r>
      <w:r>
        <w:t>万元，具有丰厚的经济效益，推广潜力巨大。</w:t>
      </w:r>
    </w:p>
    <w:p w:rsidR="005352C3" w:rsidRDefault="005352C3" w:rsidP="005352C3">
      <w:pPr>
        <w:ind w:firstLineChars="200" w:firstLine="420"/>
        <w:rPr>
          <w:rFonts w:hint="eastAsia"/>
        </w:rPr>
      </w:pPr>
      <w:r>
        <w:rPr>
          <w:rFonts w:hint="eastAsia"/>
        </w:rPr>
        <w:t>创新推进，全力提升全县“虾贝虫藻”产业发展水平。主要是突出“四化”：一是突出“标准化”，筑牢产业基础。狠抓标准化基地建设，完善重点产业基地的沟路渠电讯等基础设施配套，夯实产业基础，提升标准化生产水平；进一步加大产业养殖标准化推广力度，完善渔业健康养殖操作规程，推动养殖标准化由重点企业向普通业户延伸，实现水产养殖品种和水产领域全覆盖；进一步健全和加强水产品质量安全检验检测网络体系建设，严查违规用药行为，保障水产品质量安全形势持续稳定；强化科技服务，深化科企联系合作，加大渔民技能培训和渔业信息服务力度。二是突出“产业化”，做大产业规模。鼓励现有产业企业做大做强，不断扩大规模、提升层次，增强竞争力。加大对具有发展潜力的渔业项目的扶持力度，最大限度的予以政策支持。抓好水产苗种基地建设，推广水产养殖新技术，优化水产养殖模式。充分调动养殖骨干企业的积极性，开展新模式养殖试验，丰富渔业养殖品种，提高养殖效益。三是突出“生态化”，优化产业环境。大力推行生态健康养殖，加强渔业生态环境修复，推广渔业养殖基地进排水独立、养殖海水“一水多用”、淡水自净以及循环水养殖、生态混养等养殖技术，实现养殖尾水“零”排放，坚决防范渔业养殖污染问题。四是突出“融合化”，延长产业链条。推动“虾贝虫藻”与一二三产业融合发展，不断延长产业链条，提升产业效益。打造包括海洋生物工程、水产品加工、海洋医药、健康产业以及冷链物流等综合产业技术于一体的产业聚集区，形成独具特色的海洋高科技产业示范园区。发展微藻跑道式培养、管道式培养、光生物反应器培养、高密度异养发酵培养等多种培养方式，开发低成本的微藻收集技术。开发以微藻为原料或添加微藻的有机食品、保健品或生物药品，大力发展微藻生物饲料，通过科学配方，开发禽、畜、水产品等生态动物饲料，提高动物养殖产品的质量。利用水产养殖池塘的废水养殖微藻，提高水产养殖池塘的利用效率。充分利用大面积高盐度池塘，进行技术改造，实行精细化、产业化卤虫养殖，打造“养殖—加工—出口”的产业链条，全方位提升渔业产业发展层次和水平。</w:t>
      </w:r>
    </w:p>
    <w:p w:rsidR="005352C3" w:rsidRDefault="005352C3" w:rsidP="0040646F">
      <w:pPr>
        <w:jc w:val="right"/>
        <w:rPr>
          <w:rFonts w:hint="eastAsia"/>
        </w:rPr>
      </w:pPr>
      <w:r w:rsidRPr="0040646F">
        <w:rPr>
          <w:rFonts w:hint="eastAsia"/>
        </w:rPr>
        <w:t>中国水产养殖网</w:t>
      </w:r>
      <w:smartTag w:uri="urn:schemas-microsoft-com:office:smarttags" w:element="chsdate">
        <w:smartTagPr>
          <w:attr w:name="IsROCDate" w:val="False"/>
          <w:attr w:name="IsLunarDate" w:val="False"/>
          <w:attr w:name="Day" w:val="9"/>
          <w:attr w:name="Month" w:val="7"/>
          <w:attr w:name="Year" w:val="2019"/>
        </w:smartTagPr>
        <w:r>
          <w:rPr>
            <w:rFonts w:hint="eastAsia"/>
          </w:rPr>
          <w:t>2019-7-9</w:t>
        </w:r>
      </w:smartTag>
    </w:p>
    <w:p w:rsidR="005352C3" w:rsidRDefault="005352C3" w:rsidP="00A071AB">
      <w:pPr>
        <w:sectPr w:rsidR="005352C3" w:rsidSect="00A071AB">
          <w:type w:val="continuous"/>
          <w:pgSz w:w="11906" w:h="16838" w:code="9"/>
          <w:pgMar w:top="1644" w:right="1236" w:bottom="1418" w:left="1814" w:header="851" w:footer="907" w:gutter="0"/>
          <w:pgNumType w:start="1"/>
          <w:cols w:space="425"/>
          <w:docGrid w:type="lines" w:linePitch="341" w:charSpace="2373"/>
        </w:sectPr>
      </w:pPr>
    </w:p>
    <w:p w:rsidR="00804269" w:rsidRDefault="00804269"/>
    <w:sectPr w:rsidR="0080426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352C3"/>
    <w:rsid w:val="005352C3"/>
    <w:rsid w:val="0080426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352C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352C3"/>
    <w:rPr>
      <w:rFonts w:ascii="黑体" w:eastAsia="黑体" w:hAnsi="宋体" w:cs="Times New Roman"/>
      <w:b/>
      <w:kern w:val="36"/>
      <w:sz w:val="32"/>
      <w:szCs w:val="32"/>
    </w:rPr>
  </w:style>
  <w:style w:type="paragraph" w:customStyle="1" w:styleId="Char2CharCharChar">
    <w:name w:val="Char2 Char Char Char"/>
    <w:basedOn w:val="a"/>
    <w:autoRedefine/>
    <w:rsid w:val="005352C3"/>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508</Words>
  <Characters>2896</Characters>
  <Application>Microsoft Office Word</Application>
  <DocSecurity>0</DocSecurity>
  <Lines>24</Lines>
  <Paragraphs>6</Paragraphs>
  <ScaleCrop>false</ScaleCrop>
  <Company/>
  <LinksUpToDate>false</LinksUpToDate>
  <CharactersWithSpaces>3398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2022-07-18T06:54:00Z</dcterms:created>
</cp:coreProperties>
</file>