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4D" w:rsidRDefault="0060454D" w:rsidP="003657EF">
      <w:pPr>
        <w:pStyle w:val="1"/>
        <w:rPr>
          <w:rFonts w:hint="eastAsia"/>
        </w:rPr>
      </w:pPr>
      <w:r w:rsidRPr="003657EF">
        <w:rPr>
          <w:rFonts w:hint="eastAsia"/>
        </w:rPr>
        <w:t>观赏鱼养殖已成为渔业经济发展的新增长点</w:t>
      </w:r>
    </w:p>
    <w:p w:rsidR="0060454D" w:rsidRDefault="0060454D" w:rsidP="0060454D">
      <w:pPr>
        <w:ind w:firstLineChars="200" w:firstLine="420"/>
        <w:rPr>
          <w:rFonts w:hint="eastAsia"/>
        </w:rPr>
      </w:pPr>
      <w:r w:rsidRPr="003657EF">
        <w:rPr>
          <w:rFonts w:hint="eastAsia"/>
        </w:rPr>
        <w:t>听鱼友说，在金山区朱行镇有个规模不小的“美澜生态科技有限公司”，养殖各种观赏鱼。今天正好路过那里，于是就驻足参观采访。当公司经理何志辉得知我的采访意图后，就热情陪同我进场参观。整个养殖场占地约六十来亩，因为这里养殖的是热带鱼，许多户外的养鱼池冬季暂且不用，显得有点萧条。何经理指着不远处的一排彩钢板房告诉我，那就是冬季热带鱼的鱼房。走进越冬的鱼房，一股暖流扑面而来。暖房里齐唰唰六排玻璃渔缸（</w:t>
      </w:r>
      <w:r w:rsidRPr="003657EF">
        <w:t>1000</w:t>
      </w:r>
      <w:r w:rsidRPr="003657EF">
        <w:t>来个）养着各色热带观赏鱼。有神仙、有玻璃拉拉、灯鱼、有红、蓝斑马、有美人、有地图、有罗汉、有马利、有孔雀等上百个</w:t>
      </w:r>
      <w:r w:rsidRPr="003657EF">
        <w:rPr>
          <w:rFonts w:hint="eastAsia"/>
        </w:rPr>
        <w:t>品种上千万条大小鱼儿。看见这么多的鱼，我连忙拿出相机，结果因为室内外温差太大，相机镜头居然蒙上一层雾气（户外</w:t>
      </w:r>
      <w:r w:rsidRPr="003657EF">
        <w:t xml:space="preserve">0 </w:t>
      </w:r>
      <w:r w:rsidRPr="003657EF">
        <w:t>度，室内是</w:t>
      </w:r>
      <w:r w:rsidRPr="003657EF">
        <w:t>26</w:t>
      </w:r>
      <w:r w:rsidRPr="003657EF">
        <w:t>度），无法拍摄。我把相机放在空调出风口吹了好长时间，才把雾气除掉。因为室内鱼缸不用电加热棒加温，所以玻璃鱼缸表面都蒙有水气，拍出来的鱼儿照片效果不好。我和何志辉经理边参观边聊，得知他是江西人，养观赏鱼前是个种田的农民。早在</w:t>
      </w:r>
      <w:r w:rsidRPr="003657EF">
        <w:t>88</w:t>
      </w:r>
      <w:r w:rsidRPr="003657EF">
        <w:t>年曾在老家的承包池塘养过白鲢，那时的白鲢卖九毛钱一斤，一条二斤来重的白鲢只卖一元五毛左右，因为赚不到钱，所以后来就没有再养。问及何经理什么时候开始养观赏鱼。何经</w:t>
      </w:r>
      <w:r w:rsidRPr="003657EF">
        <w:rPr>
          <w:rFonts w:hint="eastAsia"/>
        </w:rPr>
        <w:t>理笑着告诉我，他养观赏鱼主要启蒙人是他在上海水产大学任教的哥哥何文辉教授。那年他来上海看哥哥，哥俩在闲聊中说到了养观赏鱼的经济价值。当哥哥告诉他一条烟头来长粉丝粗细的热带鱼可买二元五毛钱时，养过白鲢的何经理当时有点不相信自己的耳朵，因为他养的二斤来重的白鲢只卖一元五毛钱。哥哥怕他不相信，就把他带到附近的花鸟市场，让他自己去打听热带鱼市场价，这不打听还好，一打听就让他下决心投身观赏鱼养殖业一发不可收拾至今。我不想透露何经理这个貌不惊人的养殖场一年能赚多少钱，我只要告诉你在这个养殖场里，从孵化到成鱼，一共养殖近千万条各色观赏鱼，最低的几毛钱，最高的几十甚至上百元。我想，不需要我计算大家就知道这里蕴藏着的惊人经济价值了。何经理告诉我，养热带鱼可是个技术活，温度、环境、水质、饵料还有鱼儿的病虫害的防治，学问深奥着呢。何经理实话告诉我，他是个农民文化不高，如果没有专门从事水产养殖教学、研究的哥哥在技术上鼎力支持，他这个养殖场是绝对搞不起来的！随着人们物质生活的丰富和水平的提高，人们更要求充裕的精神生活方式，日益从温饱型向享受型发展。色彩鲜艳、姿态优雅、若隐若现、美妙动人的观赏鱼和观赏性水生动植物，以及正在世界各地兴建的水族馆，把千姿百态、绚丽多彩、美妙神奇，充满生气的水中世界展现在人们眼前。当今世界各国，不论发达国家与发展中国家，都在兴起一种观赏鱼热。一方面观赏鱼休闲饲养迅速发展，观赏鱼作为一种水养宠物，使人们业余生活充满了美的享受。另一方面，一些国家，特别是发展中国家，观赏鱼生产养殖规模越来越大，利用各自的优势发展观赏鱼养殖，互通有无，开展贸易往来，充分开发观赏鱼的经济价值，使观赏鱼作为一种新型的产业成为渔业经济发展的一个新的增长点。尽管观赏鱼生产养殖在我国还只是刚刚起步，但它潜在的经济价值不容忽视，它不但能提高人们精神生活的品位，也能为经济不发达的郊区农民提供一条脱贫之富的捷径。走出这个貌不惊人的观赏鱼养殖基地，它在我眼里已经不再是寒冬萧条的几排水泥鱼池了，它在我眼里分明就是阳光下散发着耀眼光芒的聚宝盆！</w:t>
      </w:r>
    </w:p>
    <w:p w:rsidR="0060454D" w:rsidRDefault="0060454D" w:rsidP="003657EF">
      <w:pPr>
        <w:jc w:val="right"/>
        <w:rPr>
          <w:rFonts w:hint="eastAsia"/>
        </w:rPr>
      </w:pPr>
      <w:r w:rsidRPr="003657EF">
        <w:rPr>
          <w:rFonts w:hint="eastAsia"/>
        </w:rPr>
        <w:t>东方网</w:t>
      </w:r>
      <w:smartTag w:uri="urn:schemas-microsoft-com:office:smarttags" w:element="chsdate">
        <w:smartTagPr>
          <w:attr w:name="Year" w:val="2019"/>
          <w:attr w:name="Month" w:val="8"/>
          <w:attr w:name="Day" w:val="20"/>
          <w:attr w:name="IsLunarDate" w:val="False"/>
          <w:attr w:name="IsROCDate" w:val="False"/>
        </w:smartTagPr>
        <w:r>
          <w:rPr>
            <w:rFonts w:hint="eastAsia"/>
          </w:rPr>
          <w:t>2019-8-20</w:t>
        </w:r>
      </w:smartTag>
    </w:p>
    <w:p w:rsidR="0060454D" w:rsidRDefault="0060454D" w:rsidP="00B819DB">
      <w:pPr>
        <w:sectPr w:rsidR="0060454D" w:rsidSect="00B819D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15E6C" w:rsidRDefault="00415E6C"/>
    <w:sectPr w:rsidR="0041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54D"/>
    <w:rsid w:val="00415E6C"/>
    <w:rsid w:val="0060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045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454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0454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2022-07-19T01:26:00Z</dcterms:created>
</cp:coreProperties>
</file>