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1B4" w:rsidRDefault="004261B4" w:rsidP="00AC33F3">
      <w:pPr>
        <w:pStyle w:val="1"/>
        <w:rPr>
          <w:rFonts w:hint="eastAsia"/>
        </w:rPr>
      </w:pPr>
      <w:r w:rsidRPr="008B6052">
        <w:rPr>
          <w:rFonts w:hint="eastAsia"/>
        </w:rPr>
        <w:t>绷紧安全弦筑牢“防火墙”——广安区深入开展森林防火工作纪实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“各位乡亲，现在气温越来越高，是森林防火的关键时期，请不要带火种进入林区……”</w:t>
      </w:r>
      <w:r>
        <w:t>6</w:t>
      </w:r>
      <w:r>
        <w:t>月</w:t>
      </w:r>
      <w:r>
        <w:t>3</w:t>
      </w:r>
      <w:r>
        <w:t>日，在蒲莲乡钟禅村林区，护林防火队员黄光荣在林区巡逻检查时，向村民们送上防火宣传资料，并详细讲解林区防火注意事项。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这是广安区深入开展森林防火工作的一个镜头。作为拥有</w:t>
      </w:r>
      <w:r>
        <w:t>32.2</w:t>
      </w:r>
      <w:r>
        <w:t>万亩森林资源的林业大区，广安区高度重视森林防火工作，在全区范围广泛宣传护林防火，积极落实防火责任，全力做好各项保障工作，确保森林资源安全。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广泛宣传教育</w:t>
      </w:r>
      <w:r>
        <w:t xml:space="preserve"> </w:t>
      </w:r>
      <w:r>
        <w:t>增强防火意识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日前，记者在恒升镇南家山林区看到，公路沿途的树干上挂着一幅幅“森林防火，人人有责”“火源不入山，森林才平安”等标语。“只有增强群众的防火意识，才能更有效地管住火源！”该镇负责人告诉记者。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广安区把宣传教育作为森林防火的第一道工序来抓。层层召开森林防火安全工作会议，贯彻落实森林防火工作要求；及时开展森林防火知识培训，今年已培训基层干部、林业系统职工</w:t>
      </w:r>
      <w:r>
        <w:t>400</w:t>
      </w:r>
      <w:r>
        <w:t>余人次；在主要路口、山头书写宣传标语</w:t>
      </w:r>
      <w:r>
        <w:t>1000</w:t>
      </w:r>
      <w:r>
        <w:t>余条，发放宣传资料</w:t>
      </w:r>
      <w:r>
        <w:t>3</w:t>
      </w:r>
      <w:r>
        <w:t>万余份。区林业局还与各乡镇联合开展森林防火知识进校园</w:t>
      </w:r>
      <w:r>
        <w:t>“</w:t>
      </w:r>
      <w:r>
        <w:t>六个一</w:t>
      </w:r>
      <w:r>
        <w:t>”</w:t>
      </w:r>
      <w:r>
        <w:t>活动，通过上一堂森林防火知识课、出一期森林防火知识黑板报等活动，达到</w:t>
      </w:r>
      <w:r>
        <w:t>“</w:t>
      </w:r>
      <w:r>
        <w:t>小手牵大手</w:t>
      </w:r>
      <w:r>
        <w:t>”</w:t>
      </w:r>
      <w:r>
        <w:t>，强化和提高学生及家长森林防火意识的目的。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加大资金投入</w:t>
      </w:r>
      <w:r>
        <w:t xml:space="preserve"> </w:t>
      </w:r>
      <w:r>
        <w:t>完善队伍建设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森林防火离不开资金投入和支持。广安区从有限的财力中想方设法挤出资金，专项用于护林防火宣传教育、队伍建设及设备购置等。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据介绍，该区近年来投入资金</w:t>
      </w:r>
      <w:r>
        <w:t>600</w:t>
      </w:r>
      <w:r>
        <w:t>余万元，先后购置森林防火摩托车</w:t>
      </w:r>
      <w:r>
        <w:t>15</w:t>
      </w:r>
      <w:r>
        <w:t>辆、防火服及防火头盔</w:t>
      </w:r>
      <w:r>
        <w:t>100</w:t>
      </w:r>
      <w:r>
        <w:t>套、割灌机</w:t>
      </w:r>
      <w:r>
        <w:t>21</w:t>
      </w:r>
      <w:r>
        <w:t>台、灭火弹</w:t>
      </w:r>
      <w:r>
        <w:t>800</w:t>
      </w:r>
      <w:r>
        <w:t>余枚、风力灭火机</w:t>
      </w:r>
      <w:r>
        <w:t>25</w:t>
      </w:r>
      <w:r>
        <w:t>台、油锯</w:t>
      </w:r>
      <w:r>
        <w:t>15</w:t>
      </w:r>
      <w:r>
        <w:t>台、打火帚</w:t>
      </w:r>
      <w:r>
        <w:t>600</w:t>
      </w:r>
      <w:r>
        <w:t>余把、发电机</w:t>
      </w:r>
      <w:r>
        <w:t>10</w:t>
      </w:r>
      <w:r>
        <w:t>台、水泵</w:t>
      </w:r>
      <w:r>
        <w:t>3</w:t>
      </w:r>
      <w:r>
        <w:t>台</w:t>
      </w:r>
      <w:r>
        <w:t>……“</w:t>
      </w:r>
      <w:r>
        <w:t>有了这些专用设备，防火扑火能力明显增强。</w:t>
      </w:r>
      <w:r>
        <w:t>”</w:t>
      </w:r>
      <w:r>
        <w:t>区林业局负责人信心十足地说。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森林防火不能仅期望群众的自觉参与，还必须建立责任心强的专职护林队伍。在农村青壮年大多已进城或外出务工的现状下，该区各乡镇建立起以机关党员干部和村组干部为主的专职护林队伍</w:t>
      </w:r>
      <w:r>
        <w:t>36</w:t>
      </w:r>
      <w:r>
        <w:t>支</w:t>
      </w:r>
      <w:r>
        <w:t>400</w:t>
      </w:r>
      <w:r>
        <w:t>余人。凭着对护林防火的强烈责任感，他们积极履行森林防火监管职责，成为</w:t>
      </w:r>
      <w:r>
        <w:t>“</w:t>
      </w:r>
      <w:r>
        <w:t>森林守护神</w:t>
      </w:r>
      <w:r>
        <w:t>”</w:t>
      </w:r>
      <w:r>
        <w:t>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强化火源管理</w:t>
      </w:r>
      <w:r>
        <w:t xml:space="preserve"> </w:t>
      </w:r>
      <w:r>
        <w:t>消除安全隐患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“祭祀祖先焚烧纸钱香烛，一定要先清除坟墓周边的杂草，等纸钱香烛燃烧完后才能离开，严防引发火灾事故。”每逢清明、春节等传统祭祀日期间，恒升镇林业站工作人员都要与防火队员们一起，提前深入林区，强化火源管理，消除安全隐患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今年春节期间，恒升镇果子村</w:t>
      </w:r>
      <w:r>
        <w:t>8</w:t>
      </w:r>
      <w:r>
        <w:t>组村民刘某在坟头祭祀祖先时，因纸钱没有焚烧完就离开现场，致使火源引燃周边茅草，失火面积达</w:t>
      </w:r>
      <w:r>
        <w:t>600</w:t>
      </w:r>
      <w:r>
        <w:t>余平方米。该镇及时组织附近巡逻队员扑灭火苗，对刘某进行了严厉教育，并处罚款</w:t>
      </w:r>
      <w:r>
        <w:t>1000</w:t>
      </w:r>
      <w:r>
        <w:t>元人民币。</w:t>
      </w:r>
    </w:p>
    <w:p w:rsidR="004261B4" w:rsidRDefault="004261B4" w:rsidP="004261B4">
      <w:pPr>
        <w:ind w:firstLineChars="200" w:firstLine="420"/>
      </w:pPr>
      <w:r>
        <w:rPr>
          <w:rFonts w:hint="eastAsia"/>
        </w:rPr>
        <w:t>强化火源管理是从源头遏制火灾的有效途径之一。该区严格野外火源管理，尤其在元旦、春节、清明节期间，提前开展森林火险隐患大排查，坚持防控并举，对重点部位、薄弱环节、高危人员进行严密监控，杜绝火灾事故发生。今年以来，该区组织两个检查组，开展森林防火安全检查</w:t>
      </w:r>
      <w:r>
        <w:t>6</w:t>
      </w:r>
      <w:r>
        <w:t>次，排除安全隐患</w:t>
      </w:r>
      <w:r>
        <w:t>25</w:t>
      </w:r>
      <w:r>
        <w:t>起，坚决防止发生重大森林火灾。</w:t>
      </w:r>
    </w:p>
    <w:p w:rsidR="004261B4" w:rsidRDefault="004261B4" w:rsidP="004261B4">
      <w:pPr>
        <w:ind w:firstLineChars="200" w:firstLine="420"/>
        <w:rPr>
          <w:rFonts w:hint="eastAsia"/>
        </w:rPr>
      </w:pPr>
      <w:r>
        <w:rPr>
          <w:rFonts w:hint="eastAsia"/>
        </w:rPr>
        <w:t>绷紧森林防火弦，守护绿色大森林。该区部门和乡镇紧密协作，构筑起保护绿色生态屏障最坚实的“防火墙”。</w:t>
      </w:r>
    </w:p>
    <w:p w:rsidR="004261B4" w:rsidRDefault="004261B4" w:rsidP="004261B4">
      <w:pPr>
        <w:ind w:firstLineChars="200" w:firstLine="420"/>
        <w:jc w:val="right"/>
        <w:rPr>
          <w:rFonts w:hint="eastAsia"/>
        </w:rPr>
      </w:pPr>
      <w:r w:rsidRPr="008B6052">
        <w:rPr>
          <w:rFonts w:hint="eastAsia"/>
        </w:rPr>
        <w:t>广安日报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6"/>
          <w:attr w:name="Year" w:val="2016"/>
        </w:smartTagPr>
        <w:r>
          <w:rPr>
            <w:rFonts w:hint="eastAsia"/>
          </w:rPr>
          <w:t>2016-6-6</w:t>
        </w:r>
      </w:smartTag>
    </w:p>
    <w:p w:rsidR="004261B4" w:rsidRDefault="004261B4" w:rsidP="003F69BB">
      <w:pPr>
        <w:sectPr w:rsidR="004261B4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65E64" w:rsidRDefault="00065E64"/>
    <w:sectPr w:rsidR="00065E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61B4"/>
    <w:rsid w:val="00065E64"/>
    <w:rsid w:val="00426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261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261B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261B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1139</Characters>
  <Application>Microsoft Office Word</Application>
  <DocSecurity>0</DocSecurity>
  <Lines>9</Lines>
  <Paragraphs>2</Paragraphs>
  <ScaleCrop>false</ScaleCrop>
  <Company>Win10NeT.COM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