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313E" w:rsidRDefault="00A6313E" w:rsidP="00DB463B">
      <w:pPr>
        <w:pStyle w:val="1"/>
        <w:rPr>
          <w:rFonts w:hint="eastAsia"/>
        </w:rPr>
      </w:pPr>
      <w:r w:rsidRPr="002E6445">
        <w:rPr>
          <w:rFonts w:hint="eastAsia"/>
        </w:rPr>
        <w:t>强化广东林地纠纷调解的方法分析</w:t>
      </w:r>
    </w:p>
    <w:p w:rsidR="00A6313E" w:rsidRDefault="00A6313E" w:rsidP="00A6313E">
      <w:pPr>
        <w:ind w:firstLineChars="200" w:firstLine="420"/>
        <w:rPr>
          <w:rFonts w:hint="eastAsia"/>
        </w:rPr>
      </w:pPr>
      <w:r w:rsidRPr="002E6445">
        <w:rPr>
          <w:rFonts w:hint="eastAsia"/>
        </w:rPr>
        <w:t>【摘要】土地和林地是农民赖以生存的基础和重要保障，目前我国林地建设中存在林场强占林地、林地划分给林场程序不合理、边界不分等问题，使林地纠纷问题时常发生，严重危害到农民的生命财产安全，不利于农村的和谐发展。本文以广东林地纠纷为例，主要探讨了广东林地纠纷调解的有效方法，旨在给我国林地纠纷调解工作一些借鉴作用。</w:t>
      </w:r>
    </w:p>
    <w:p w:rsidR="00A6313E" w:rsidRDefault="00A6313E" w:rsidP="00A6313E">
      <w:pPr>
        <w:ind w:firstLineChars="200" w:firstLine="420"/>
      </w:pPr>
      <w:r w:rsidRPr="002E6445">
        <w:rPr>
          <w:rFonts w:hint="eastAsia"/>
        </w:rPr>
        <w:t>【关键词】广东林地；纠纷调解；法律；人民群众</w:t>
      </w:r>
      <w:r>
        <w:rPr>
          <w:rFonts w:hint="eastAsia"/>
        </w:rPr>
        <w:t>前言</w:t>
      </w:r>
    </w:p>
    <w:p w:rsidR="00A6313E" w:rsidRDefault="00A6313E" w:rsidP="00A6313E">
      <w:pPr>
        <w:ind w:firstLineChars="200" w:firstLine="420"/>
      </w:pPr>
      <w:r>
        <w:rPr>
          <w:rFonts w:hint="eastAsia"/>
        </w:rPr>
        <w:t>国家历来重视“三农问题”中的土地问题，随着家庭联产承包责任制的实施和当下土地流转政策的执行，土地纠纷问题鲜有发生，但是林地问题始终是一个难以解决的问题，林地纠纷问题屡见不鲜。随着</w:t>
      </w:r>
      <w:r>
        <w:t>03</w:t>
      </w:r>
      <w:r>
        <w:t>年国家出台《中共中央、国务院关于加快林业发展的决定》后，广东政府对林业问题进行了改革和调整，但是林地纠纷问题仍然是一个顽疾，比如广东仁化县的林地纠纷历经五年、</w:t>
      </w:r>
      <w:r>
        <w:t>2011</w:t>
      </w:r>
      <w:r>
        <w:t>年广东龙川因林地纠纷引发持枪斗殴事件等等，严重损害了农民的利益，给社会稳定造成影响。为此，笔者着重探讨了广东林地纠纷调解的有效方法，主要有广东政府加强林地纠纷问</w:t>
      </w:r>
      <w:r>
        <w:rPr>
          <w:rFonts w:hint="eastAsia"/>
        </w:rPr>
        <w:t>题法律建设，积极运用人民调解、完善林地纠纷问题管理制度等，旨在给林地纠纷调解一些参考。</w:t>
      </w:r>
    </w:p>
    <w:p w:rsidR="00A6313E" w:rsidRDefault="00A6313E" w:rsidP="00A6313E">
      <w:pPr>
        <w:ind w:firstLineChars="200" w:firstLine="420"/>
      </w:pPr>
      <w:r>
        <w:t xml:space="preserve">1 </w:t>
      </w:r>
      <w:r>
        <w:t>加强林地纠纷法律建设，并严格按照法律执行</w:t>
      </w:r>
    </w:p>
    <w:p w:rsidR="00A6313E" w:rsidRDefault="00A6313E" w:rsidP="00A6313E">
      <w:pPr>
        <w:ind w:firstLineChars="200" w:firstLine="420"/>
      </w:pPr>
      <w:r>
        <w:rPr>
          <w:rFonts w:hint="eastAsia"/>
        </w:rPr>
        <w:t>法律具有明文规定、强制性、有效性等特点，是调解林地纠纷问题最直接的方法，所以要加强林地纠纷法律建设，不断完善林地相关法律法规，让林地纠纷问题有法可依，同时要执法必严。</w:t>
      </w:r>
    </w:p>
    <w:p w:rsidR="00A6313E" w:rsidRDefault="00A6313E" w:rsidP="00A6313E">
      <w:pPr>
        <w:ind w:firstLineChars="200" w:firstLine="420"/>
      </w:pPr>
      <w:r>
        <w:t>2003</w:t>
      </w:r>
      <w:r>
        <w:t>年我国颁布了《中共中央、国务院关于加快林业发展的决定》，随后广东政府对林地进行了调整，在</w:t>
      </w:r>
      <w:r>
        <w:t>2006</w:t>
      </w:r>
      <w:r>
        <w:t>年</w:t>
      </w:r>
      <w:r>
        <w:t>9</w:t>
      </w:r>
      <w:r>
        <w:t>月颁布了《广东省森林林木林地权属争议调解处理办法》，对林地纠纷调解原则、林地纠纷管辖和受理、林地纠纷调处依据和调处程序等作了明确的规定。为了切实落实广东政府林地纠纷相关法律法规，主要要做好以下几点工作：</w:t>
      </w:r>
    </w:p>
    <w:p w:rsidR="00A6313E" w:rsidRDefault="00A6313E" w:rsidP="00A6313E">
      <w:pPr>
        <w:ind w:firstLineChars="200" w:firstLine="420"/>
      </w:pPr>
      <w:r>
        <w:rPr>
          <w:rFonts w:hint="eastAsia"/>
        </w:rPr>
        <w:t>第一，积极做好《办法》等相关林地法律的宣传工作。广东省政府要把《办法》下发到各县（区）、镇（乡）政府，街道办事处和有关部门等，调动全体相关人员进行法律法规学习并熟悉掌握林地权属争议规定和处理程序，利用多媒体、报纸、电视、广播、社区知识讲解等多种形式，做好林地法律法规的宣传工作，引导农村干部和群众依据法定程序进行林地纠纷调节工作，避免出现打架斗殴等事件，维护社会稳定。</w:t>
      </w:r>
    </w:p>
    <w:p w:rsidR="00A6313E" w:rsidRDefault="00A6313E" w:rsidP="00A6313E">
      <w:pPr>
        <w:ind w:firstLineChars="200" w:firstLine="420"/>
      </w:pPr>
      <w:r>
        <w:rPr>
          <w:rFonts w:hint="eastAsia"/>
        </w:rPr>
        <w:t>第二，实行林地权属争议调处工作领导干部负责制。首先，各县（区）、镇（乡）政府，街道办事处要建立相应的林地纠纷调解联席会议制度，定期对所在区域内的林地纠纷问题进行调查分析，把严重的林地纠纷问题列为工作重点，并派专人进行跟踪解决。其次，对林地纠纷问题比较严重的地区要实行责任制，把责任落实到领导干部身上，实行考核及激励机制。最后，做好林地纠纷调解整体规划工作，把林地纠纷调解工作落到实处，要取得一定的成果。</w:t>
      </w:r>
    </w:p>
    <w:p w:rsidR="00A6313E" w:rsidRDefault="00A6313E" w:rsidP="00A6313E">
      <w:pPr>
        <w:ind w:firstLineChars="200" w:firstLine="420"/>
      </w:pPr>
      <w:r>
        <w:rPr>
          <w:rFonts w:hint="eastAsia"/>
        </w:rPr>
        <w:t>第三，依法开展林地纠纷调解工作，执法必严。加强相关职能部门法律法规学习，严格执行《中华人民共和国森林法》、《林木林地权属争议处理办法》和《广东省森林林木林地权属争议调解处理办法》等，在遵循事实的基础上，科学合理的处理林地纠纷问题，优化林地资源利用，维护社会稳定和团结。此外，广东政府要与时俱进，根据现有的林地纠纷问题，制定相应的法律措施。</w:t>
      </w:r>
    </w:p>
    <w:p w:rsidR="00A6313E" w:rsidRDefault="00A6313E" w:rsidP="00A6313E">
      <w:pPr>
        <w:ind w:firstLineChars="200" w:firstLine="420"/>
      </w:pPr>
      <w:r>
        <w:t xml:space="preserve">2 </w:t>
      </w:r>
      <w:r>
        <w:t>完善林地划分相关管理，使林地划分程序合理，边界清晰</w:t>
      </w:r>
    </w:p>
    <w:p w:rsidR="00A6313E" w:rsidRDefault="00A6313E" w:rsidP="00A6313E">
      <w:pPr>
        <w:ind w:firstLineChars="200" w:firstLine="420"/>
      </w:pPr>
      <w:r>
        <w:rPr>
          <w:rFonts w:hint="eastAsia"/>
        </w:rPr>
        <w:t>目前，土地纠纷问题产生的原因主要有林场强占林地、林地划分给林场程序不合理、边界不分等，所以要对症下药，做好林地划分相关管理工作。</w:t>
      </w:r>
    </w:p>
    <w:p w:rsidR="00A6313E" w:rsidRDefault="00A6313E" w:rsidP="00A6313E">
      <w:pPr>
        <w:ind w:firstLineChars="200" w:firstLine="420"/>
      </w:pPr>
      <w:r>
        <w:t xml:space="preserve">2.1 </w:t>
      </w:r>
      <w:r>
        <w:t>林场合并或收购林地要依法行使</w:t>
      </w:r>
    </w:p>
    <w:p w:rsidR="00A6313E" w:rsidRDefault="00A6313E" w:rsidP="00A6313E">
      <w:pPr>
        <w:ind w:firstLineChars="200" w:firstLine="420"/>
      </w:pPr>
      <w:r>
        <w:rPr>
          <w:rFonts w:hint="eastAsia"/>
        </w:rPr>
        <w:t>相关林场扩大经营规模，对林地进行合并或使用时，要严格按照国家相关政策和当地的林地管理制度来，不能对林地强行进行占领。首先，林场在进行林地占领前，要报批当地政府，政府要组织相关农民群众进行讨论分析，在大多数农民群众同意的前提下，就占领或收购费用进行协商并写入合同，一旦林场抵赖就按照合同进行权益维护。其次，对林场强占林地的行为给予严厉的处罚，保证农民群众的利益。</w:t>
      </w:r>
    </w:p>
    <w:p w:rsidR="00A6313E" w:rsidRDefault="00A6313E" w:rsidP="00A6313E">
      <w:pPr>
        <w:ind w:firstLineChars="200" w:firstLine="420"/>
      </w:pPr>
      <w:r>
        <w:t xml:space="preserve">2.2 </w:t>
      </w:r>
      <w:r>
        <w:t>林地划分程序合理，遵循</w:t>
      </w:r>
      <w:r>
        <w:t>“</w:t>
      </w:r>
      <w:r>
        <w:t>公平、公开、公正</w:t>
      </w:r>
      <w:r>
        <w:t>”</w:t>
      </w:r>
      <w:r>
        <w:t>原则</w:t>
      </w:r>
    </w:p>
    <w:p w:rsidR="00A6313E" w:rsidRDefault="00A6313E" w:rsidP="00A6313E">
      <w:pPr>
        <w:ind w:firstLineChars="200" w:firstLine="420"/>
      </w:pPr>
      <w:r>
        <w:rPr>
          <w:rFonts w:hint="eastAsia"/>
        </w:rPr>
        <w:t>针对林地划分程序不合理的问题，要遵循“公平、公开、公正”原则，在综合各方利益的前提下，重新划分林地的产权，使林地产权界定明确，不仅可以增加农民群众的收入来源，改善农民生活水平，而且可以进行林地流转等工作，比如把林地承包给公司或者个人，可以有效的防止农民与林场之间的林地纠纷问题，促进林地的和谐发展。</w:t>
      </w:r>
    </w:p>
    <w:p w:rsidR="00A6313E" w:rsidRDefault="00A6313E" w:rsidP="00A6313E">
      <w:pPr>
        <w:ind w:firstLineChars="200" w:firstLine="420"/>
      </w:pPr>
      <w:r>
        <w:t xml:space="preserve">2.3 </w:t>
      </w:r>
      <w:r>
        <w:t>实行林地承包责任制和经营流转制度</w:t>
      </w:r>
    </w:p>
    <w:p w:rsidR="00A6313E" w:rsidRDefault="00A6313E" w:rsidP="00A6313E">
      <w:pPr>
        <w:ind w:firstLineChars="200" w:firstLine="420"/>
      </w:pPr>
      <w:r>
        <w:rPr>
          <w:rFonts w:hint="eastAsia"/>
        </w:rPr>
        <w:t>国家可以学习土地承包经营流转，对林地产权进行重新划分后，实行林地承包责任制和经营流转制度。遵循平等协商、依法、自愿、有偿的原则，严格按照相关程序引导林地进行科学合理的流转，不仅可以增加农户收入，减少农户与林场的纠纷矛盾，而且可以促进林地的有效利用，促进当地经济发展和社会稳定。</w:t>
      </w:r>
    </w:p>
    <w:p w:rsidR="00A6313E" w:rsidRDefault="00A6313E" w:rsidP="00A6313E">
      <w:pPr>
        <w:ind w:firstLineChars="200" w:firstLine="420"/>
      </w:pPr>
      <w:r>
        <w:t xml:space="preserve">3 </w:t>
      </w:r>
      <w:r>
        <w:t>充分运用人民群众进行林地纠纷调解</w:t>
      </w:r>
    </w:p>
    <w:p w:rsidR="00A6313E" w:rsidRDefault="00A6313E" w:rsidP="00A6313E">
      <w:pPr>
        <w:ind w:firstLineChars="200" w:firstLine="420"/>
      </w:pPr>
      <w:r>
        <w:rPr>
          <w:rFonts w:hint="eastAsia"/>
        </w:rPr>
        <w:t>随着我国农村集体林权制度改革的不断深入，林地权属纠纷问题日益严重，不利于我国农村的建设和稳定。人民调解作为我国现行法律的重要补充，在调解林地纠纷问题上有着至关重要的作用。因此，要充分运用人民群众进行林地纠纷调解，促进林业的健康稳定发展，促进我国新农村建设。</w:t>
      </w:r>
    </w:p>
    <w:p w:rsidR="00A6313E" w:rsidRDefault="00A6313E" w:rsidP="00A6313E">
      <w:pPr>
        <w:ind w:firstLineChars="200" w:firstLine="420"/>
      </w:pPr>
      <w:r>
        <w:t xml:space="preserve">3.1 </w:t>
      </w:r>
      <w:r>
        <w:t>完善人民调解制度，重视人民调解工作</w:t>
      </w:r>
    </w:p>
    <w:p w:rsidR="00A6313E" w:rsidRDefault="00A6313E" w:rsidP="00A6313E">
      <w:pPr>
        <w:ind w:firstLineChars="200" w:firstLine="420"/>
      </w:pPr>
      <w:r>
        <w:rPr>
          <w:rFonts w:hint="eastAsia"/>
        </w:rPr>
        <w:t>人民调解是以国家相关法律法规和社会道德规范为主要依据的，是对我国法律的重要补充，在调解林地纠纷问题中有着十分重要的作用。所以必须完善人民调解制度，强化协调协议法律效力，让人民调解协议形成正式司法文书，让人民调解工作有章可循。此外，广东省政府等职能部门要从思想上重视人民调解工作，把人民调解工作落到实处。</w:t>
      </w:r>
    </w:p>
    <w:p w:rsidR="00A6313E" w:rsidRDefault="00A6313E" w:rsidP="00A6313E">
      <w:pPr>
        <w:ind w:firstLineChars="200" w:firstLine="420"/>
      </w:pPr>
      <w:r>
        <w:t xml:space="preserve">3.2 </w:t>
      </w:r>
      <w:r>
        <w:t>进行调解人员队伍建设，提高调解人员素质</w:t>
      </w:r>
    </w:p>
    <w:p w:rsidR="00A6313E" w:rsidRDefault="00A6313E" w:rsidP="00A6313E">
      <w:pPr>
        <w:ind w:firstLineChars="200" w:firstLine="420"/>
      </w:pPr>
      <w:r>
        <w:rPr>
          <w:rFonts w:hint="eastAsia"/>
        </w:rPr>
        <w:t>人民调解是调解林地纠纷问题的重要手段，而调解人员作为人民调解的直接参与者和执行者，其素质高低直接关系到林地纠纷调解效果，因此，必须进行调解人员队伍建设，提高调解人员素质。首先，加强调解人员的法律法规、林地纠纷相关知识、调解技能等学习，提高其专业水平。要对调解人员进行岗前培训和在职培训，切实提高调解人员业务能力。其次，提高调解人员职业道德水平。通过考核及激励机制，提高工作人员工作责任感，严格按照要求执行，避免违法乱纪现象的出现。最后，要提高调解人员的交流沟通能力，对林地纠纷双方进行劝说和调解，最好促使双方相互谅解、自愿达成协议等，切实消除纠纷问题。</w:t>
      </w:r>
    </w:p>
    <w:p w:rsidR="00A6313E" w:rsidRDefault="00A6313E" w:rsidP="00A6313E">
      <w:pPr>
        <w:ind w:firstLineChars="200" w:firstLine="420"/>
      </w:pPr>
      <w:r>
        <w:t xml:space="preserve">3.3 </w:t>
      </w:r>
      <w:r>
        <w:t>充分发挥基层政府的作用</w:t>
      </w:r>
    </w:p>
    <w:p w:rsidR="00A6313E" w:rsidRDefault="00A6313E" w:rsidP="00A6313E">
      <w:pPr>
        <w:ind w:firstLineChars="200" w:firstLine="420"/>
      </w:pPr>
      <w:r>
        <w:rPr>
          <w:rFonts w:hint="eastAsia"/>
        </w:rPr>
        <w:t>基层政府作为基层各项事业建设发展的领导核心，做好人民调解工作必须得到基层政府的支持和帮助。基层政府要正确引导人民调解制度的发展，充分发挥其作用。首先，加强对人民调解工作的财政支持，落实人民调解所工作所需的费用，并根据实际情况，相应的调整人民调解人员的待遇。其次，实行考核及激励机制，对调解工作完成出色的人员一定的奖励，调动调解人员的工作积极性。最后，基层政府要进一步规范人民调解制度，让人民调解制度真正发挥其作用，促进林业的健康可持续发展。</w:t>
      </w:r>
    </w:p>
    <w:p w:rsidR="00A6313E" w:rsidRDefault="00A6313E" w:rsidP="00A6313E">
      <w:pPr>
        <w:ind w:firstLineChars="200" w:firstLine="420"/>
      </w:pPr>
      <w:r>
        <w:t xml:space="preserve">4 </w:t>
      </w:r>
      <w:r>
        <w:t>结束语</w:t>
      </w:r>
    </w:p>
    <w:p w:rsidR="00A6313E" w:rsidRDefault="00A6313E" w:rsidP="00A6313E">
      <w:pPr>
        <w:ind w:firstLineChars="200" w:firstLine="420"/>
        <w:rPr>
          <w:rFonts w:hint="eastAsia"/>
        </w:rPr>
      </w:pPr>
      <w:r>
        <w:rPr>
          <w:rFonts w:hint="eastAsia"/>
        </w:rPr>
        <w:t>总而言之，林地纠纷一直是难以攻破的难题，严重制约了新农村建设。因此，必须采取有效措施调解林地纠纷问题，要加强林地纠纷法律建设，并严格按照法律执行；要完善林地划分相关管理，使林地划分程序合理、边界清晰；要充分运用人民群众进行林地纠纷调解等，促进林地的科学可持续发展。</w:t>
      </w:r>
    </w:p>
    <w:p w:rsidR="00A6313E" w:rsidRDefault="00A6313E" w:rsidP="00A6313E">
      <w:pPr>
        <w:ind w:firstLineChars="200" w:firstLine="420"/>
        <w:jc w:val="right"/>
        <w:rPr>
          <w:rFonts w:hint="eastAsia"/>
        </w:rPr>
      </w:pPr>
      <w:r>
        <w:rPr>
          <w:rFonts w:hint="eastAsia"/>
        </w:rPr>
        <w:t>华东科技杂志</w:t>
      </w:r>
      <w:smartTag w:uri="urn:schemas-microsoft-com:office:smarttags" w:element="chsdate">
        <w:smartTagPr>
          <w:attr w:name="Year" w:val="2016"/>
          <w:attr w:name="Month" w:val="6"/>
          <w:attr w:name="Day" w:val="10"/>
          <w:attr w:name="IsLunarDate" w:val="False"/>
          <w:attr w:name="IsROCDate" w:val="False"/>
        </w:smartTagPr>
        <w:r>
          <w:rPr>
            <w:rFonts w:hint="eastAsia"/>
          </w:rPr>
          <w:t>2016-6-10</w:t>
        </w:r>
      </w:smartTag>
    </w:p>
    <w:p w:rsidR="00A6313E" w:rsidRDefault="00A6313E" w:rsidP="00C20A37">
      <w:pPr>
        <w:sectPr w:rsidR="00A6313E" w:rsidSect="00C20A37">
          <w:type w:val="continuous"/>
          <w:pgSz w:w="11906" w:h="16838"/>
          <w:pgMar w:top="1644" w:right="1236" w:bottom="1418" w:left="1814" w:header="851" w:footer="907" w:gutter="0"/>
          <w:pgNumType w:start="1"/>
          <w:cols w:space="720"/>
          <w:docGrid w:type="lines" w:linePitch="341" w:charSpace="2373"/>
        </w:sectPr>
      </w:pPr>
    </w:p>
    <w:p w:rsidR="00663160" w:rsidRDefault="00663160"/>
    <w:sectPr w:rsidR="006631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313E"/>
    <w:rsid w:val="00663160"/>
    <w:rsid w:val="00A631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31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6313E"/>
    <w:rPr>
      <w:rFonts w:ascii="黑体" w:eastAsia="黑体" w:hAnsi="宋体" w:cs="Times New Roman"/>
      <w:b/>
      <w:kern w:val="36"/>
      <w:sz w:val="32"/>
      <w:szCs w:val="32"/>
    </w:rPr>
  </w:style>
  <w:style w:type="paragraph" w:customStyle="1" w:styleId="Char2CharCharChar">
    <w:name w:val="Char2 Char Char Char"/>
    <w:basedOn w:val="a"/>
    <w:rsid w:val="00A6313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441</Words>
  <Characters>2520</Characters>
  <Application>Microsoft Office Word</Application>
  <DocSecurity>0</DocSecurity>
  <Lines>21</Lines>
  <Paragraphs>5</Paragraphs>
  <ScaleCrop>false</ScaleCrop>
  <Company>Win10NeT.COM</Company>
  <LinksUpToDate>false</LinksUpToDate>
  <CharactersWithSpaces>2956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2022-07-22T07:52:00Z</dcterms:created>
</cp:coreProperties>
</file>