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BBE" w:rsidRDefault="00242BBE" w:rsidP="009B5FC1">
      <w:pPr>
        <w:pStyle w:val="1"/>
      </w:pPr>
      <w:r w:rsidRPr="009B5FC1">
        <w:rPr>
          <w:rFonts w:hint="eastAsia"/>
        </w:rPr>
        <w:t>新邵县林业局：扎实学党史，重走长征路</w:t>
      </w:r>
    </w:p>
    <w:p w:rsidR="00242BBE" w:rsidRDefault="00242BBE" w:rsidP="00242BBE">
      <w:pPr>
        <w:ind w:firstLineChars="200" w:firstLine="420"/>
      </w:pPr>
      <w:r>
        <w:t>10</w:t>
      </w:r>
      <w:r>
        <w:t>月</w:t>
      </w:r>
      <w:r>
        <w:t>20</w:t>
      </w:r>
      <w:r>
        <w:t>日，新邵县林业局机关党支部全体党员前往湘西南特委旧址，开展</w:t>
      </w:r>
      <w:r>
        <w:t>“</w:t>
      </w:r>
      <w:r>
        <w:t>不忘初心，重走长征路</w:t>
      </w:r>
      <w:r>
        <w:t>”</w:t>
      </w:r>
      <w:r>
        <w:t>主题教育活动。通过活动缅怀革命先烈，传承红色基因，重温入党誓词，激励引导全体党员干部筑牢思想根基，增强政治自觉和行动自觉。</w:t>
      </w:r>
    </w:p>
    <w:p w:rsidR="00242BBE" w:rsidRDefault="00242BBE" w:rsidP="00242BBE">
      <w:pPr>
        <w:ind w:firstLineChars="200" w:firstLine="420"/>
      </w:pPr>
      <w:r>
        <w:rPr>
          <w:rFonts w:hint="eastAsia"/>
        </w:rPr>
        <w:t>重温入党誓词</w:t>
      </w:r>
    </w:p>
    <w:p w:rsidR="00242BBE" w:rsidRDefault="00242BBE" w:rsidP="00242BBE">
      <w:pPr>
        <w:ind w:firstLineChars="200" w:firstLine="420"/>
      </w:pPr>
      <w:r>
        <w:rPr>
          <w:rFonts w:hint="eastAsia"/>
        </w:rPr>
        <w:t>在中共湘西南特委旧址纪念馆，首先，全体党员面对党旗庄严宣誓，重温入党誓词，听党课，铭记党员的责任和使命。再是参观了一系列的主题展览，参观了武装斗争、革命组织、洪流抵柱、文明传承四个展厅，听取了“感天动地的遗嘱”“菜刀削发”等红色故事，也重温了“新邵七子”抗洪抢险的英雄壮举。观看饱经沧桑的文物、定格历史的照片、仿佛一幕幕风云变迁的影像映入眼帘，大家久久驻足，缅怀革命老一辈的丰功伟绩，感悟使命初心。</w:t>
      </w:r>
    </w:p>
    <w:p w:rsidR="00242BBE" w:rsidRDefault="00242BBE" w:rsidP="00242BBE">
      <w:pPr>
        <w:ind w:firstLineChars="200" w:firstLine="420"/>
      </w:pPr>
      <w:r>
        <w:rPr>
          <w:rFonts w:hint="eastAsia"/>
        </w:rPr>
        <w:t>老党员授课</w:t>
      </w:r>
    </w:p>
    <w:p w:rsidR="00242BBE" w:rsidRDefault="00242BBE" w:rsidP="00242BBE">
      <w:pPr>
        <w:ind w:firstLineChars="200" w:firstLine="420"/>
      </w:pPr>
      <w:r>
        <w:rPr>
          <w:rFonts w:hint="eastAsia"/>
        </w:rPr>
        <w:t>通过参观学习讨论，党员们纷纷表示，要充分发扬“龙山精神”，以革命先烈为楷模，进一步弘扬先辈们不屈不挠的斗争精神和无私无畏的牺牲精神</w:t>
      </w:r>
      <w:r>
        <w:t>;</w:t>
      </w:r>
      <w:r>
        <w:t>要树立绿水青山就是金山银山理念，把新邵绿水青山建得更美</w:t>
      </w:r>
      <w:r>
        <w:t>;</w:t>
      </w:r>
      <w:r>
        <w:t>要把先烈的精神深植骨髓，树立起党员先锋形象，在各自岗位上发光发热，让绿色成为新邵发展最动人的色彩，推动全县林业工作高质量发展</w:t>
      </w:r>
      <w:r>
        <w:t>;</w:t>
      </w:r>
    </w:p>
    <w:p w:rsidR="00242BBE" w:rsidRDefault="00242BBE" w:rsidP="00242BBE">
      <w:pPr>
        <w:ind w:firstLineChars="200" w:firstLine="420"/>
        <w:jc w:val="right"/>
      </w:pPr>
      <w:r w:rsidRPr="009B5FC1">
        <w:rPr>
          <w:rFonts w:hint="eastAsia"/>
        </w:rPr>
        <w:t>腾讯网</w:t>
      </w:r>
      <w:r>
        <w:rPr>
          <w:rFonts w:hint="eastAsia"/>
        </w:rPr>
        <w:t>2</w:t>
      </w:r>
      <w:r w:rsidRPr="009B5FC1">
        <w:t>021</w:t>
      </w:r>
      <w:r>
        <w:rPr>
          <w:rFonts w:hint="eastAsia"/>
        </w:rPr>
        <w:t>-</w:t>
      </w:r>
      <w:r w:rsidRPr="009B5FC1">
        <w:t>10</w:t>
      </w:r>
      <w:r>
        <w:rPr>
          <w:rFonts w:hint="eastAsia"/>
        </w:rPr>
        <w:t>-</w:t>
      </w:r>
      <w:r w:rsidRPr="009B5FC1">
        <w:t>22</w:t>
      </w:r>
    </w:p>
    <w:p w:rsidR="00242BBE" w:rsidRDefault="00242BBE" w:rsidP="00204D59">
      <w:pPr>
        <w:sectPr w:rsidR="00242BBE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50A20" w:rsidRDefault="00850A20"/>
    <w:sectPr w:rsidR="00850A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2BBE"/>
    <w:rsid w:val="00242BBE"/>
    <w:rsid w:val="00850A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2B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42B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438</Characters>
  <Application>Microsoft Office Word</Application>
  <DocSecurity>0</DocSecurity>
  <Lines>3</Lines>
  <Paragraphs>1</Paragraphs>
  <ScaleCrop>false</ScaleCrop>
  <Company>Win10NeT.COM</Company>
  <LinksUpToDate>false</LinksUpToDate>
  <CharactersWithSpaces>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