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E43" w:rsidRDefault="00D70E43" w:rsidP="0064659B">
      <w:pPr>
        <w:pStyle w:val="1"/>
        <w:rPr>
          <w:rFonts w:hint="eastAsia"/>
        </w:rPr>
      </w:pPr>
      <w:r w:rsidRPr="0064659B">
        <w:rPr>
          <w:rFonts w:hint="eastAsia"/>
        </w:rPr>
        <w:t>榆阳区林业局：“学做结合、以学促做”</w:t>
      </w:r>
    </w:p>
    <w:p w:rsidR="00D70E43" w:rsidRDefault="00D70E43" w:rsidP="00D70E43">
      <w:pPr>
        <w:ind w:firstLineChars="200" w:firstLine="420"/>
      </w:pPr>
      <w:r>
        <w:t>为切实抓好</w:t>
      </w:r>
      <w:r>
        <w:t>“</w:t>
      </w:r>
      <w:r>
        <w:t>两学一做</w:t>
      </w:r>
      <w:r>
        <w:t>”</w:t>
      </w:r>
      <w:r>
        <w:t>学习教育，榆阳区林业局坚持学做结合，以学促做，把</w:t>
      </w:r>
      <w:r>
        <w:t>“</w:t>
      </w:r>
      <w:r>
        <w:t>两学一做</w:t>
      </w:r>
      <w:r>
        <w:t>”</w:t>
      </w:r>
      <w:r>
        <w:t>贯穿到林业生态建设的全过程，使学习教育与林业工作统筹协调，互相促进。</w:t>
      </w:r>
    </w:p>
    <w:p w:rsidR="00D70E43" w:rsidRDefault="00D70E43" w:rsidP="00D70E43">
      <w:pPr>
        <w:ind w:firstLineChars="200" w:firstLine="420"/>
      </w:pPr>
      <w:r>
        <w:t>一、党员领学，创新学习方式</w:t>
      </w:r>
    </w:p>
    <w:p w:rsidR="00D70E43" w:rsidRDefault="00D70E43" w:rsidP="00D70E43">
      <w:pPr>
        <w:ind w:firstLineChars="200" w:firstLine="420"/>
      </w:pPr>
      <w:r>
        <w:t>春季是林业生产最繁忙的季节，系统各支部结合本单位工作实际，坚持集中辅导与个人自学相结合的原则，认真研究制定本单位学习教育计划和党员个人学习计划，明确学习时间、内容、方式及授课人，做到学习与工作两不误、两促进。局机关党支部与防火办支部坚持每周二全体职工集体学习总书记系列讲话精神、每周五全体党员集体学习党章、《条例》和《准则》，他们在集体学习中一改以往仅由领导带头学的传统学习方式，采取党员</w:t>
      </w:r>
      <w:r>
        <w:t>“</w:t>
      </w:r>
      <w:r>
        <w:t>领学</w:t>
      </w:r>
      <w:r>
        <w:t>”</w:t>
      </w:r>
      <w:r>
        <w:t>的做法。支部每一名党员都要对全体党员进行一次集中辅导，每一名党员既当学员，又当教员，充分调动起大家认真学习的</w:t>
      </w:r>
      <w:r>
        <w:rPr>
          <w:rFonts w:hint="eastAsia"/>
        </w:rPr>
        <w:t>积极性和深入学习的自觉性。他们还创办了学习园地，使党员的心得体会上墙交流，党员的学习笔记由机关支部书记定期审阅，及时指出党员在学习中存在的问题，使每名党员能够认清差距，补齐短板。</w:t>
      </w:r>
    </w:p>
    <w:p w:rsidR="00D70E43" w:rsidRDefault="00D70E43" w:rsidP="00D70E43">
      <w:pPr>
        <w:ind w:firstLineChars="200" w:firstLine="420"/>
      </w:pPr>
      <w:r>
        <w:t>二、强化讨论，学习教育入心入脑</w:t>
      </w:r>
    </w:p>
    <w:p w:rsidR="00D70E43" w:rsidRDefault="00D70E43" w:rsidP="00D70E43">
      <w:pPr>
        <w:ind w:firstLineChars="200" w:firstLine="420"/>
      </w:pPr>
      <w:r>
        <w:t>为了强化学习效果，推进林业工作，区林业局认真落实</w:t>
      </w:r>
      <w:r>
        <w:t>“</w:t>
      </w:r>
      <w:r>
        <w:t>三会一课</w:t>
      </w:r>
      <w:r>
        <w:t>”</w:t>
      </w:r>
      <w:r>
        <w:t>制度，每一名局领导围绕</w:t>
      </w:r>
      <w:r>
        <w:t>“</w:t>
      </w:r>
      <w:r>
        <w:t>两学一做</w:t>
      </w:r>
      <w:r>
        <w:t>”</w:t>
      </w:r>
      <w:r>
        <w:t>学习教育，结合如何改进自身分管工作讲了党课，真正做到了</w:t>
      </w:r>
      <w:r>
        <w:t>“</w:t>
      </w:r>
      <w:r>
        <w:t>内容不虚不空、教育入心入脑</w:t>
      </w:r>
      <w:r>
        <w:t>”</w:t>
      </w:r>
      <w:r>
        <w:t>。每一名党员结合自身工作实际和努力方向，在党小组会上围绕</w:t>
      </w:r>
      <w:r>
        <w:t>“</w:t>
      </w:r>
      <w:r>
        <w:t>学习党章党史，做一名讲政治、有信念的合格党员</w:t>
      </w:r>
      <w:r>
        <w:t>”</w:t>
      </w:r>
      <w:r>
        <w:t>进行了热烈讨论。</w:t>
      </w:r>
    </w:p>
    <w:p w:rsidR="00D70E43" w:rsidRDefault="00D70E43" w:rsidP="00D70E43">
      <w:pPr>
        <w:ind w:firstLineChars="200" w:firstLine="420"/>
      </w:pPr>
      <w:r>
        <w:t>三、学做结合，务求工作取得实效</w:t>
      </w:r>
    </w:p>
    <w:p w:rsidR="00D70E43" w:rsidRDefault="00D70E43" w:rsidP="00D70E43">
      <w:pPr>
        <w:ind w:firstLineChars="200" w:firstLine="420"/>
      </w:pPr>
      <w:r>
        <w:t>“</w:t>
      </w:r>
      <w:r>
        <w:t>两学一做</w:t>
      </w:r>
      <w:r>
        <w:t>”</w:t>
      </w:r>
      <w:r>
        <w:t>基础在学，关键在做。推进榆阳生态文明建设、提升林业服务能力是区林业局学习教育的出发点和落脚点。区林业局在学习教育中坚持四个结合，全面促进林业生态建设工作。</w:t>
      </w:r>
    </w:p>
    <w:p w:rsidR="00D70E43" w:rsidRDefault="00D70E43" w:rsidP="00D70E43">
      <w:pPr>
        <w:ind w:firstLineChars="200" w:firstLine="420"/>
      </w:pPr>
      <w:r>
        <w:t>（一）坚持与推进国土绿化工作相结合。局党组要求全体党员干部要振奋精神，认真落实全区农业农村工作会议和区林业工作会议精神，坚持</w:t>
      </w:r>
      <w:r>
        <w:t>“</w:t>
      </w:r>
      <w:r>
        <w:t>创新、协调、绿色、开放、共享</w:t>
      </w:r>
      <w:r>
        <w:t>”</w:t>
      </w:r>
      <w:r>
        <w:t>的发展理念，围绕全区林业重点工作攻坚克难，上半年完成造林绿化</w:t>
      </w:r>
      <w:r>
        <w:t>7.66</w:t>
      </w:r>
      <w:r>
        <w:t>万亩，占年度总任务的</w:t>
      </w:r>
      <w:r>
        <w:t>81.8%</w:t>
      </w:r>
      <w:r>
        <w:t>；完成全民义务植树</w:t>
      </w:r>
      <w:r>
        <w:t>200</w:t>
      </w:r>
      <w:r>
        <w:t>万株，涌现出西环线、赵家峁、黄家圪崂、治沙连等多个亮点工程。</w:t>
      </w:r>
    </w:p>
    <w:p w:rsidR="00D70E43" w:rsidRDefault="00D70E43" w:rsidP="00D70E43">
      <w:pPr>
        <w:ind w:firstLineChars="200" w:firstLine="420"/>
      </w:pPr>
      <w:r>
        <w:t>（二）坚持与精准扶贫工作相结合。精准扶贫工作是当前一项重要工作，按照区委区政府关脱贫攻坚总体安排部署和要求，区林业局结合林业工作行业实际，创新思路，主动作为，将精准扶贫各项具体工作落到实处。一是利用森林生态效益补偿基金区级统筹管护费，在南部山区符合条件的贫困人口中，每村聘用一名集体护林员。二是对山区</w:t>
      </w:r>
      <w:r>
        <w:t>25</w:t>
      </w:r>
      <w:r>
        <w:t>度以上坡耕地进行精准摸底，在退耕还林工程中向贫困村和贫困户倾斜；三是森林防火应急分队成员优先在家庭贫困的城乡应届大学毕业生中选聘；四是投资</w:t>
      </w:r>
      <w:r>
        <w:t>450</w:t>
      </w:r>
      <w:r>
        <w:t>余万元，加强杏产业基地整形修剪、病虫害防治和杏园浇灌设施</w:t>
      </w:r>
      <w:r>
        <w:rPr>
          <w:rFonts w:hint="eastAsia"/>
        </w:rPr>
        <w:t>维修，全力促进杏园增产、农民增收。</w:t>
      </w:r>
    </w:p>
    <w:p w:rsidR="00D70E43" w:rsidRDefault="00D70E43" w:rsidP="00D70E43">
      <w:pPr>
        <w:ind w:firstLineChars="200" w:firstLine="420"/>
      </w:pPr>
      <w:r>
        <w:t>（三）坚持与转变工作作风相结合。</w:t>
      </w:r>
      <w:r>
        <w:t>“</w:t>
      </w:r>
      <w:r>
        <w:t>两学一做</w:t>
      </w:r>
      <w:r>
        <w:t>”</w:t>
      </w:r>
      <w:r>
        <w:t>学习教育开展以来，区林业局紧紧围绕加强干部管理，健全工作机制，进一步完善制度建设，进一步改进工作作风。今年</w:t>
      </w:r>
      <w:r>
        <w:t>5</w:t>
      </w:r>
      <w:r>
        <w:t>月份，局机关成立了督查室，专门负责对系统内推诿扯皮、办事拖拉、不守规矩、不担责任，不作为、乱作为、滥用职权、玩忽职守等失职渎职行为进行督导检查，以制度促工作，切实转变工作作风。、</w:t>
      </w:r>
    </w:p>
    <w:p w:rsidR="00D70E43" w:rsidRDefault="00D70E43" w:rsidP="00D70E43">
      <w:pPr>
        <w:ind w:firstLineChars="200" w:firstLine="420"/>
      </w:pPr>
      <w:r>
        <w:t>（四）坚持与解决实际难题相结合。在学习教育中，林业局针对当前造林地块落实难、樟子松苗木结构性过剩等难题，深入调研，着力破解。他们经过细致调研，制定出雨季樟子造林计划，由村组在本村土地上自行组织实施樟子松造林，既可缓解苗木过剩的问题，又能有效解决造林地块难以落实的问题，还使造林成本降低了</w:t>
      </w:r>
      <w:r>
        <w:t>20%</w:t>
      </w:r>
      <w:r>
        <w:t>。</w:t>
      </w:r>
    </w:p>
    <w:p w:rsidR="00D70E43" w:rsidRDefault="00D70E43" w:rsidP="00D70E43">
      <w:pPr>
        <w:ind w:firstLineChars="200" w:firstLine="420"/>
      </w:pPr>
      <w:r>
        <w:t>四、典型示范，不断强化看齐意识</w:t>
      </w:r>
    </w:p>
    <w:p w:rsidR="00D70E43" w:rsidRDefault="00D70E43" w:rsidP="00D70E43">
      <w:pPr>
        <w:ind w:firstLineChars="200" w:firstLine="420"/>
      </w:pPr>
      <w:r>
        <w:t>为了激励引导党员不断增强政治意识、大局意识、核心意识和看齐意识，区林业局在全系统内开展了评选</w:t>
      </w:r>
      <w:r>
        <w:t>“</w:t>
      </w:r>
      <w:r>
        <w:t>标杆支部</w:t>
      </w:r>
      <w:r>
        <w:t>”</w:t>
      </w:r>
      <w:r>
        <w:t>和</w:t>
      </w:r>
      <w:r>
        <w:t xml:space="preserve"> “</w:t>
      </w:r>
      <w:r>
        <w:t>示范党员</w:t>
      </w:r>
      <w:r>
        <w:t>”</w:t>
      </w:r>
      <w:r>
        <w:t>活动，区林业工作站党支部以扎实的工作成绩被评为区林业系统标杆党支部，各支部又通过民主推荐，评选出一名示范党员。通过学先进、树榜样、找差距、作表率，把合格的标尺立起来，把党员的先锋形象树起来。</w:t>
      </w:r>
    </w:p>
    <w:p w:rsidR="00D70E43" w:rsidRDefault="00D70E43" w:rsidP="00D70E43">
      <w:pPr>
        <w:ind w:firstLineChars="200" w:firstLine="420"/>
        <w:rPr>
          <w:rFonts w:hint="eastAsia"/>
        </w:rPr>
      </w:pPr>
      <w:r>
        <w:t>在树立先进典型的同时，他们还注重以反面典型为镜鉴。系统内一名党员因为非法吸收公众存款而被公安机关刑事拘留。他们以此为鉴，在全系统开展了通报，教育引导广大党员干部明白做人做事的底线，深刻吸取教训，强化法制观念，进一步增强纪律意识和规矩意识。</w:t>
      </w:r>
    </w:p>
    <w:p w:rsidR="00D70E43" w:rsidRDefault="00D70E43" w:rsidP="0064659B">
      <w:pPr>
        <w:ind w:firstLine="420"/>
        <w:jc w:val="right"/>
        <w:rPr>
          <w:rFonts w:hint="eastAsia"/>
        </w:rPr>
      </w:pPr>
      <w:r w:rsidRPr="0064659B">
        <w:rPr>
          <w:rFonts w:hint="eastAsia"/>
        </w:rPr>
        <w:t>陕西党建网</w:t>
      </w:r>
      <w:smartTag w:uri="urn:schemas-microsoft-com:office:smarttags" w:element="chsdate">
        <w:smartTagPr>
          <w:attr w:name="Year" w:val="2016"/>
          <w:attr w:name="Month" w:val="6"/>
          <w:attr w:name="Day" w:val="28"/>
          <w:attr w:name="IsLunarDate" w:val="False"/>
          <w:attr w:name="IsROCDate" w:val="False"/>
        </w:smartTagPr>
        <w:r>
          <w:t>2016-6-28</w:t>
        </w:r>
      </w:smartTag>
    </w:p>
    <w:p w:rsidR="00D70E43" w:rsidRDefault="00D70E43" w:rsidP="009405D1">
      <w:pPr>
        <w:sectPr w:rsidR="00D70E43" w:rsidSect="009405D1">
          <w:type w:val="continuous"/>
          <w:pgSz w:w="11906" w:h="16838"/>
          <w:pgMar w:top="1644" w:right="1236" w:bottom="1418" w:left="1814" w:header="851" w:footer="907" w:gutter="0"/>
          <w:pgNumType w:start="1"/>
          <w:cols w:space="720"/>
          <w:docGrid w:type="lines" w:linePitch="341" w:charSpace="2373"/>
        </w:sectPr>
      </w:pPr>
    </w:p>
    <w:p w:rsidR="002E65D0" w:rsidRDefault="002E65D0"/>
    <w:sectPr w:rsidR="002E65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0E43"/>
    <w:rsid w:val="002E65D0"/>
    <w:rsid w:val="00D70E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70E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70E43"/>
    <w:rPr>
      <w:rFonts w:ascii="黑体" w:eastAsia="黑体" w:hAnsi="宋体" w:cs="Times New Roman"/>
      <w:b/>
      <w:kern w:val="36"/>
      <w:sz w:val="32"/>
      <w:szCs w:val="32"/>
    </w:rPr>
  </w:style>
  <w:style w:type="paragraph" w:customStyle="1" w:styleId="Char2CharCharChar">
    <w:name w:val="Char2 Char Char Char"/>
    <w:basedOn w:val="a"/>
    <w:rsid w:val="00D70E4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0</DocSecurity>
  <Lines>12</Lines>
  <Paragraphs>3</Paragraphs>
  <ScaleCrop>false</ScaleCrop>
  <Company>Win10NeT.COM</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2022-07-22T07:54:00Z</dcterms:created>
</cp:coreProperties>
</file>