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3AAE" w:rsidRDefault="002D3AAE" w:rsidP="009B5FC1">
      <w:pPr>
        <w:pStyle w:val="1"/>
      </w:pPr>
      <w:r w:rsidRPr="009B5FC1">
        <w:rPr>
          <w:rFonts w:hint="eastAsia"/>
        </w:rPr>
        <w:t>宁海县林业局开展“学党史，悟思想，庆百年”党史知识竞赛</w:t>
      </w:r>
    </w:p>
    <w:p w:rsidR="002D3AAE" w:rsidRDefault="002D3AAE" w:rsidP="002D3AAE">
      <w:pPr>
        <w:ind w:firstLineChars="200" w:firstLine="420"/>
      </w:pPr>
      <w:r>
        <w:rPr>
          <w:rFonts w:hint="eastAsia"/>
        </w:rPr>
        <w:t>为进一步引导全局广大党员干部深入学习党的历史，重温中国共产党走过的光辉历程，更加深入地认识和理解党的理想信念，</w:t>
      </w:r>
      <w:r>
        <w:t>5</w:t>
      </w:r>
      <w:r>
        <w:t>月</w:t>
      </w:r>
      <w:r>
        <w:t>7</w:t>
      </w:r>
      <w:r>
        <w:t>日，宁海县林业局开展以</w:t>
      </w:r>
      <w:r>
        <w:t>“</w:t>
      </w:r>
      <w:r>
        <w:t>学党史，悟思想，庆百年</w:t>
      </w:r>
      <w:r>
        <w:t>”</w:t>
      </w:r>
      <w:r>
        <w:t>为主题的党史知识竞赛。</w:t>
      </w:r>
      <w:r>
        <w:t xml:space="preserve"> </w:t>
      </w:r>
    </w:p>
    <w:p w:rsidR="002D3AAE" w:rsidRDefault="002D3AAE" w:rsidP="002D3AAE">
      <w:pPr>
        <w:ind w:firstLineChars="200" w:firstLine="420"/>
      </w:pPr>
      <w:r>
        <w:t xml:space="preserve"> </w:t>
      </w:r>
      <w:r>
        <w:t>据悉，本次知识竞赛共设必答题、抢答题、风险题和附加题</w:t>
      </w:r>
      <w:r>
        <w:t>4</w:t>
      </w:r>
      <w:r>
        <w:t>个环节，采取积分制，在全局选拔</w:t>
      </w:r>
      <w:r>
        <w:t>12</w:t>
      </w:r>
      <w:r>
        <w:t>名正式党员、预备党员组成</w:t>
      </w:r>
      <w:r>
        <w:t>4</w:t>
      </w:r>
      <w:r>
        <w:t>支队伍参加比赛。在必答题环节，各代表队准备充分，答题精准；在抢答题环节，人人踊跃抢答，你追我赶，毫不示弱，赢得了观众的阵阵掌声。场上选手自信答题，场下观众也跃跃欲试，积极参与到互动答题环节当中。经过激烈比拼，最终角逐出第一名、第二名与第三名。</w:t>
      </w:r>
      <w:r>
        <w:t xml:space="preserve"> </w:t>
      </w:r>
    </w:p>
    <w:p w:rsidR="002D3AAE" w:rsidRDefault="002D3AAE" w:rsidP="002D3AAE">
      <w:pPr>
        <w:ind w:firstLineChars="200" w:firstLine="420"/>
      </w:pPr>
      <w:r>
        <w:t xml:space="preserve"> </w:t>
      </w:r>
      <w:r>
        <w:t>此次竞赛融知识性、趣味性于一体，进一步加深党员干部对党史上的重大事件、重要会议、重要人物的认识，深化对党的思想理论、历史经验的理解。大家纷纷表示，将以此次活动为契机，持续强化党史学习教育的自觉性、主动性，切实把学习成果转化为工作成效，推动自然资源和规划工作再上新台阶。</w:t>
      </w:r>
    </w:p>
    <w:p w:rsidR="002D3AAE" w:rsidRDefault="002D3AAE" w:rsidP="002D3AAE">
      <w:pPr>
        <w:ind w:firstLineChars="200" w:firstLine="420"/>
        <w:jc w:val="right"/>
      </w:pPr>
      <w:r w:rsidRPr="009B5FC1">
        <w:rPr>
          <w:rFonts w:hint="eastAsia"/>
        </w:rPr>
        <w:t>省林业局</w:t>
      </w:r>
      <w:r w:rsidRPr="009B5FC1">
        <w:t>2021-05-08</w:t>
      </w:r>
    </w:p>
    <w:p w:rsidR="002D3AAE" w:rsidRDefault="002D3AAE" w:rsidP="00204D59">
      <w:pPr>
        <w:sectPr w:rsidR="002D3AAE" w:rsidSect="00204D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045F9" w:rsidRDefault="006045F9"/>
    <w:sectPr w:rsidR="006045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D3AAE"/>
    <w:rsid w:val="002D3AAE"/>
    <w:rsid w:val="006045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D3AA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D3AA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389</Characters>
  <Application>Microsoft Office Word</Application>
  <DocSecurity>0</DocSecurity>
  <Lines>3</Lines>
  <Paragraphs>1</Paragraphs>
  <ScaleCrop>false</ScaleCrop>
  <Company>Win10NeT.COM</Company>
  <LinksUpToDate>false</LinksUpToDate>
  <CharactersWithSpaces>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2022-07-01T10:07:00Z</dcterms:created>
</cp:coreProperties>
</file>