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C05" w:rsidRDefault="008C1C05" w:rsidP="00E14BE2">
      <w:pPr>
        <w:pStyle w:val="1"/>
        <w:spacing w:line="252" w:lineRule="auto"/>
        <w:rPr>
          <w:rFonts w:hint="eastAsia"/>
        </w:rPr>
      </w:pPr>
      <w:r w:rsidRPr="00244D90">
        <w:rPr>
          <w:rFonts w:hint="eastAsia"/>
        </w:rPr>
        <w:t>江州区残联</w:t>
      </w:r>
      <w:r w:rsidRPr="00244D90">
        <w:t>2017年工作总结 及2018年工作计划</w:t>
      </w:r>
    </w:p>
    <w:p w:rsidR="008C1C05" w:rsidRDefault="008C1C05" w:rsidP="008C1C05">
      <w:pPr>
        <w:spacing w:line="252" w:lineRule="auto"/>
        <w:ind w:firstLineChars="200" w:firstLine="420"/>
      </w:pPr>
      <w:r>
        <w:rPr>
          <w:rFonts w:hint="eastAsia"/>
        </w:rPr>
        <w:t>江州区总人口</w:t>
      </w:r>
      <w:r>
        <w:t>35.1</w:t>
      </w:r>
      <w:r>
        <w:t>万人，其中持证残疾人</w:t>
      </w:r>
      <w:r>
        <w:t>9542</w:t>
      </w:r>
      <w:r>
        <w:t>人，是一个庞大的弱势群体。今年以来，江州区残疾人工作在江州区委、区政府的高度重视下、在自治区、崇左市残联的具体指导和有关部门的关心支持下，残联结合今年精准扶贫攻坚工作，着力解决残疾人最关心、最直接、最现实的利益问题，努力使广大残疾人残有所助，学有所教，就业增加，病有所医，康复可享，重残有托，贫困有救，老有所养，住有居所，障碍减少，进一步缩小残疾人生活状况与社会平均水平的差距，使残疾人同全区人民一道向着小康社会迈进。现将</w:t>
      </w:r>
      <w:r>
        <w:t>2017</w:t>
      </w:r>
      <w:r>
        <w:t>年残疾人工作完成情况汇报如下。</w:t>
      </w:r>
    </w:p>
    <w:p w:rsidR="008C1C05" w:rsidRDefault="008C1C05" w:rsidP="008C1C05">
      <w:pPr>
        <w:spacing w:line="252" w:lineRule="auto"/>
        <w:ind w:firstLineChars="200" w:firstLine="420"/>
      </w:pPr>
      <w:r>
        <w:rPr>
          <w:rFonts w:hint="eastAsia"/>
        </w:rPr>
        <w:t>一、残疾人基本情况</w:t>
      </w:r>
    </w:p>
    <w:p w:rsidR="008C1C05" w:rsidRDefault="008C1C05" w:rsidP="008C1C05">
      <w:pPr>
        <w:spacing w:line="252" w:lineRule="auto"/>
        <w:ind w:firstLineChars="200" w:firstLine="420"/>
      </w:pPr>
      <w:r>
        <w:rPr>
          <w:rFonts w:hint="eastAsia"/>
        </w:rPr>
        <w:t>（一）、残疾人残疾类别情况。截止</w:t>
      </w:r>
      <w:r>
        <w:t>2017</w:t>
      </w:r>
      <w:r>
        <w:t>年</w:t>
      </w:r>
      <w:r>
        <w:t>10</w:t>
      </w:r>
      <w:r>
        <w:t>月持证残疾人</w:t>
      </w:r>
      <w:r>
        <w:t>9352</w:t>
      </w:r>
      <w:r>
        <w:t>人。其中一级残疾人</w:t>
      </w:r>
      <w:r>
        <w:t>579</w:t>
      </w:r>
      <w:r>
        <w:t>人，二级残疾人</w:t>
      </w:r>
      <w:r>
        <w:t>1103</w:t>
      </w:r>
      <w:r>
        <w:t>人，三级残疾人</w:t>
      </w:r>
      <w:r>
        <w:t>920</w:t>
      </w:r>
      <w:r>
        <w:t>人，四级残疾人</w:t>
      </w:r>
      <w:r>
        <w:t>6750</w:t>
      </w:r>
      <w:r>
        <w:t>人，其中属于肌体残疾人</w:t>
      </w:r>
      <w:r>
        <w:t>5372</w:t>
      </w:r>
      <w:r>
        <w:t>人，听力</w:t>
      </w:r>
      <w:r>
        <w:t>1317</w:t>
      </w:r>
      <w:r>
        <w:t>人，言语残疾人</w:t>
      </w:r>
      <w:r>
        <w:t>92</w:t>
      </w:r>
      <w:r>
        <w:t>人</w:t>
      </w:r>
      <w:r>
        <w:t xml:space="preserve"> </w:t>
      </w:r>
      <w:r>
        <w:t>，视力残疾人</w:t>
      </w:r>
      <w:r>
        <w:t>1429</w:t>
      </w:r>
      <w:r>
        <w:t>人，智力残疾人</w:t>
      </w:r>
      <w:r>
        <w:t>284</w:t>
      </w:r>
      <w:r>
        <w:t>人，精神残疾人</w:t>
      </w:r>
      <w:r>
        <w:t>357</w:t>
      </w:r>
      <w:r>
        <w:t>人，综合多重残疾人</w:t>
      </w:r>
      <w:r>
        <w:t>501</w:t>
      </w:r>
      <w:r>
        <w:t>人。</w:t>
      </w:r>
    </w:p>
    <w:p w:rsidR="008C1C05" w:rsidRDefault="008C1C05" w:rsidP="008C1C05">
      <w:pPr>
        <w:spacing w:line="252" w:lineRule="auto"/>
        <w:ind w:firstLineChars="200" w:firstLine="420"/>
      </w:pPr>
      <w:r>
        <w:rPr>
          <w:rFonts w:hint="eastAsia"/>
        </w:rPr>
        <w:t>（二）、残疾人列入建档立卡情况。</w:t>
      </w:r>
      <w:r>
        <w:t>2015</w:t>
      </w:r>
      <w:r>
        <w:t>年江州区列入建档立卡持证的农村贫困残疾人有</w:t>
      </w:r>
      <w:r>
        <w:t>2095</w:t>
      </w:r>
      <w:r>
        <w:t>人（中残联数）。</w:t>
      </w:r>
      <w:r>
        <w:t>2017</w:t>
      </w:r>
      <w:r>
        <w:t>年动态调整后，江州区建档立卡贫困残疾人</w:t>
      </w:r>
      <w:r>
        <w:t>2534</w:t>
      </w:r>
      <w:r>
        <w:t>人。</w:t>
      </w:r>
      <w:r>
        <w:t>2016</w:t>
      </w:r>
      <w:r>
        <w:t>年已脫贫残疾人</w:t>
      </w:r>
      <w:r>
        <w:t>949</w:t>
      </w:r>
      <w:r>
        <w:t>人，未脫贫的</w:t>
      </w:r>
      <w:r>
        <w:t>3483</w:t>
      </w:r>
      <w:r>
        <w:t>人。</w:t>
      </w:r>
    </w:p>
    <w:p w:rsidR="008C1C05" w:rsidRDefault="008C1C05" w:rsidP="008C1C05">
      <w:pPr>
        <w:spacing w:line="252" w:lineRule="auto"/>
        <w:ind w:firstLineChars="200" w:firstLine="420"/>
      </w:pPr>
      <w:r>
        <w:rPr>
          <w:rFonts w:hint="eastAsia"/>
        </w:rPr>
        <w:t>二、残疾人工作完成情况</w:t>
      </w:r>
    </w:p>
    <w:p w:rsidR="008C1C05" w:rsidRDefault="008C1C05" w:rsidP="008C1C05">
      <w:pPr>
        <w:spacing w:line="252" w:lineRule="auto"/>
        <w:ind w:firstLineChars="200" w:firstLine="420"/>
      </w:pPr>
      <w:r>
        <w:t>(</w:t>
      </w:r>
      <w:r>
        <w:t>一</w:t>
      </w:r>
      <w:r>
        <w:t>)</w:t>
      </w:r>
      <w:r>
        <w:t>全力以赴，组织实施好残疾人精准康复服务行动。</w:t>
      </w:r>
      <w:r>
        <w:t>1</w:t>
      </w:r>
      <w:r>
        <w:t>、基本康复服务任务情况：</w:t>
      </w:r>
      <w:r>
        <w:t>2016</w:t>
      </w:r>
      <w:r>
        <w:t>年和</w:t>
      </w:r>
      <w:r>
        <w:t>2017</w:t>
      </w:r>
      <w:r>
        <w:t>年自治区、中央下达江州区精准康复基本康复服务任务数</w:t>
      </w:r>
      <w:r>
        <w:t>612</w:t>
      </w:r>
      <w:r>
        <w:t>人，补助资金</w:t>
      </w:r>
      <w:r>
        <w:t>11.632</w:t>
      </w:r>
      <w:r>
        <w:t>万元。（其中</w:t>
      </w:r>
      <w:r>
        <w:t>2016</w:t>
      </w:r>
      <w:r>
        <w:t>年自治区下达任务数</w:t>
      </w:r>
      <w:r>
        <w:t>314</w:t>
      </w:r>
      <w:r>
        <w:t>人，补助资金</w:t>
      </w:r>
      <w:r>
        <w:t>5.97</w:t>
      </w:r>
      <w:r>
        <w:t>万元，</w:t>
      </w:r>
      <w:r>
        <w:t>2017</w:t>
      </w:r>
      <w:r>
        <w:t>年中央下达任务数</w:t>
      </w:r>
      <w:r>
        <w:t>298</w:t>
      </w:r>
      <w:r>
        <w:t>人，每户补助标准</w:t>
      </w:r>
      <w:r>
        <w:t>190</w:t>
      </w:r>
      <w:r>
        <w:t>元，补助资金</w:t>
      </w:r>
      <w:r>
        <w:t>5.662</w:t>
      </w:r>
      <w:r>
        <w:t>万元）。</w:t>
      </w:r>
      <w:r>
        <w:t>2</w:t>
      </w:r>
      <w:r>
        <w:t>、基本辅具适配服务情况：</w:t>
      </w:r>
      <w:r>
        <w:t>2016</w:t>
      </w:r>
      <w:r>
        <w:t>年和</w:t>
      </w:r>
      <w:r>
        <w:t>2017</w:t>
      </w:r>
      <w:r>
        <w:t>年自治区、中央下达江州区精准康复基本辅具适配服务</w:t>
      </w:r>
      <w:r>
        <w:t>154</w:t>
      </w:r>
      <w:r>
        <w:t>人，补助资金</w:t>
      </w:r>
      <w:r>
        <w:t>15.4</w:t>
      </w:r>
      <w:r>
        <w:t>万元。（其中</w:t>
      </w:r>
      <w:r>
        <w:t>2016</w:t>
      </w:r>
      <w:r>
        <w:t>年自治区下达的基本辅具适配服务</w:t>
      </w:r>
      <w:r>
        <w:t>79</w:t>
      </w:r>
      <w:r>
        <w:t>人，每户补</w:t>
      </w:r>
      <w:r>
        <w:rPr>
          <w:rFonts w:hint="eastAsia"/>
        </w:rPr>
        <w:t>助标准</w:t>
      </w:r>
      <w:r>
        <w:t>1000</w:t>
      </w:r>
      <w:r>
        <w:t>元，补助资金</w:t>
      </w:r>
      <w:r>
        <w:t>7.9</w:t>
      </w:r>
      <w:r>
        <w:t>万元，</w:t>
      </w:r>
      <w:r>
        <w:t>2017</w:t>
      </w:r>
      <w:r>
        <w:t>年中央下达任务指标</w:t>
      </w:r>
      <w:r>
        <w:t>75</w:t>
      </w:r>
      <w:r>
        <w:t>人，每户补助标准</w:t>
      </w:r>
      <w:r>
        <w:t>1000</w:t>
      </w:r>
      <w:r>
        <w:t>元，补助资金</w:t>
      </w:r>
      <w:r>
        <w:t>7.5</w:t>
      </w:r>
      <w:r>
        <w:t>万元。）</w:t>
      </w:r>
      <w:r>
        <w:t>3</w:t>
      </w:r>
      <w:r>
        <w:t>、完成情况：一是与卫计局、扶贫办、教育局联合出台江州区精准康复实施方案。二是开展精准康复部署动员培训会。三是已经成立社区（村）各一名康复协调员，并与社区（村）医生共同组成残疾人精准服务小组。四是初步确定的评估机构。五是完成了</w:t>
      </w:r>
      <w:r>
        <w:t>2016</w:t>
      </w:r>
      <w:r>
        <w:t>年入户康复需求评估，并填写了康复服务手册、卡和申请表。六是完成</w:t>
      </w:r>
      <w:r>
        <w:t>2016</w:t>
      </w:r>
      <w:r>
        <w:t>年辅具适配发放工作。</w:t>
      </w:r>
      <w:r>
        <w:t>6</w:t>
      </w:r>
      <w:r>
        <w:t>月份底已完成辅具适配发放</w:t>
      </w:r>
      <w:r>
        <w:t>121</w:t>
      </w:r>
      <w:r>
        <w:t>件，其中传话器</w:t>
      </w:r>
      <w:r>
        <w:t>40</w:t>
      </w:r>
      <w:r>
        <w:t>台，普通轮椅</w:t>
      </w:r>
      <w:r>
        <w:t>20</w:t>
      </w:r>
      <w:r>
        <w:t>张，</w:t>
      </w:r>
      <w:r>
        <w:rPr>
          <w:rFonts w:hint="eastAsia"/>
        </w:rPr>
        <w:t>多功能轮椅</w:t>
      </w:r>
      <w:r>
        <w:t>20</w:t>
      </w:r>
      <w:r>
        <w:t>张，带靠背洗浴椅</w:t>
      </w:r>
      <w:r>
        <w:t>10</w:t>
      </w:r>
      <w:r>
        <w:t>张，手动护理床</w:t>
      </w:r>
      <w:r>
        <w:t>5</w:t>
      </w:r>
      <w:r>
        <w:t>床，四角手杖</w:t>
      </w:r>
      <w:r>
        <w:t>26</w:t>
      </w:r>
      <w:r>
        <w:t>个。七是完成信息系统录入</w:t>
      </w:r>
      <w:r>
        <w:t xml:space="preserve">111 </w:t>
      </w:r>
      <w:r>
        <w:t>例。八是基本康复服务工作已经确定精准康复服务协调小组和明确服务对象，康复服务小组成员由村医和服务对象家属组成。基本康复服务对象已完成筛查。（听力残疾</w:t>
      </w:r>
      <w:r>
        <w:t>0-6</w:t>
      </w:r>
      <w:r>
        <w:t>岁儿童</w:t>
      </w:r>
      <w:r>
        <w:t>4</w:t>
      </w:r>
      <w:r>
        <w:t>人，智力残疾</w:t>
      </w:r>
      <w:r>
        <w:t>7-17</w:t>
      </w:r>
      <w:r>
        <w:t>岁儿童及成人</w:t>
      </w:r>
      <w:r>
        <w:t>250</w:t>
      </w:r>
      <w:r>
        <w:t>人，肢体残疾</w:t>
      </w:r>
      <w:r>
        <w:t>7-17</w:t>
      </w:r>
      <w:r>
        <w:t>岁儿童及成人</w:t>
      </w:r>
      <w:r>
        <w:t>352</w:t>
      </w:r>
      <w:r>
        <w:t>人，精神残疾</w:t>
      </w:r>
      <w:r>
        <w:t>7-17</w:t>
      </w:r>
      <w:r>
        <w:t>岁孤独症儿童</w:t>
      </w:r>
      <w:r>
        <w:t>6</w:t>
      </w:r>
      <w:r>
        <w:t>人），下一步开展入户康复评估和服务，力争</w:t>
      </w:r>
      <w:r>
        <w:t>11</w:t>
      </w:r>
      <w:r>
        <w:t>月份完成。</w:t>
      </w:r>
    </w:p>
    <w:p w:rsidR="008C1C05" w:rsidRDefault="008C1C05" w:rsidP="008C1C05">
      <w:pPr>
        <w:spacing w:line="252" w:lineRule="auto"/>
        <w:ind w:firstLineChars="200" w:firstLine="420"/>
      </w:pPr>
      <w:r>
        <w:rPr>
          <w:rFonts w:hint="eastAsia"/>
        </w:rPr>
        <w:t>（二）认真实施“阳光家园计划”项目服务。项目重点选定对象是列入江州区建档立卡贫困户中的智力、精神和重度残疾人，年龄在</w:t>
      </w:r>
      <w:r>
        <w:t>16-59</w:t>
      </w:r>
      <w:r>
        <w:t>周岁之间，提供居家托养服务，每户</w:t>
      </w:r>
      <w:r>
        <w:t>1500</w:t>
      </w:r>
      <w:r>
        <w:t>元护理补贴。今年自治区下达江州区</w:t>
      </w:r>
      <w:r>
        <w:t>56</w:t>
      </w:r>
      <w:r>
        <w:t>人任务、国家资金机构托养服务</w:t>
      </w:r>
      <w:r>
        <w:t>23</w:t>
      </w:r>
      <w:r>
        <w:t>人任务指标。目前自治区居家托养服务已完成</w:t>
      </w:r>
      <w:r>
        <w:t>56</w:t>
      </w:r>
      <w:r>
        <w:t>人的筛查、公示工作，</w:t>
      </w:r>
      <w:r>
        <w:t>11</w:t>
      </w:r>
      <w:r>
        <w:t>月底完成发放工作。</w:t>
      </w:r>
      <w:r>
        <w:t>23</w:t>
      </w:r>
      <w:r>
        <w:t>人购买托养服务，已和崇左市复退军人医院达成协议，优先照顾建档立卡精神和智力残疾人。努力实现残疾人困有所助、难有所帮、需有所应。</w:t>
      </w:r>
    </w:p>
    <w:p w:rsidR="008C1C05" w:rsidRDefault="008C1C05" w:rsidP="008C1C05">
      <w:pPr>
        <w:spacing w:line="252" w:lineRule="auto"/>
        <w:ind w:firstLineChars="200" w:firstLine="420"/>
      </w:pPr>
      <w:r>
        <w:rPr>
          <w:rFonts w:hint="eastAsia"/>
        </w:rPr>
        <w:t>（三）残疾人实名制统计工作</w:t>
      </w:r>
    </w:p>
    <w:p w:rsidR="008C1C05" w:rsidRDefault="008C1C05" w:rsidP="008C1C05">
      <w:pPr>
        <w:spacing w:line="252" w:lineRule="auto"/>
        <w:ind w:firstLineChars="200" w:firstLine="420"/>
      </w:pPr>
      <w:r>
        <w:t>9</w:t>
      </w:r>
      <w:r>
        <w:t>月前江州区已完成就业与培训管理系统中的就业年龄段残疾人就业状态录入统计工作。</w:t>
      </w:r>
    </w:p>
    <w:p w:rsidR="008C1C05" w:rsidRDefault="008C1C05" w:rsidP="008C1C05">
      <w:pPr>
        <w:spacing w:line="252" w:lineRule="auto"/>
        <w:ind w:firstLineChars="200" w:firstLine="420"/>
      </w:pPr>
      <w:r>
        <w:rPr>
          <w:rFonts w:hint="eastAsia"/>
        </w:rPr>
        <w:t>（四）依托“阳光助残扶贫基地”项目，提高就业能力和收入。</w:t>
      </w:r>
    </w:p>
    <w:p w:rsidR="008C1C05" w:rsidRDefault="008C1C05" w:rsidP="008C1C05">
      <w:pPr>
        <w:spacing w:line="252" w:lineRule="auto"/>
        <w:ind w:firstLineChars="200" w:firstLine="420"/>
      </w:pPr>
      <w:r>
        <w:rPr>
          <w:rFonts w:hint="eastAsia"/>
        </w:rPr>
        <w:t>认真实施“阳光助残扶贫基地”项目工作。根据《广西壮族自治区“阳光助残扶贫基地”管理暂行办法》要求，原崇左市级的青林铁皮石斛种植基地今年确立为自治区级“阳光助残扶贫基地”。公司基地今年申报种植珍贵的金花茶项目，以山庄为示范点，以市金花茶协会为技术服务指导，把金花茶的种植在区内推广，以增加种养户的收入。公司基地分别在崇左市三个县（区）建立了育苗种殖基地，今年安置就业的残疾</w:t>
      </w:r>
      <w:r>
        <w:t>2</w:t>
      </w:r>
      <w:r>
        <w:t>人，目前残联正配合基地公司做好年扶持不少于</w:t>
      </w:r>
      <w:r>
        <w:t>100</w:t>
      </w:r>
      <w:r>
        <w:t>户残疾人种植金花茶苗的筛查工作和资金申报工作，待项目资金到位后</w:t>
      </w:r>
      <w:r>
        <w:t>11</w:t>
      </w:r>
      <w:r>
        <w:t>月份着手开展培训发放工作。</w:t>
      </w:r>
    </w:p>
    <w:p w:rsidR="008C1C05" w:rsidRDefault="008C1C05" w:rsidP="008C1C05">
      <w:pPr>
        <w:spacing w:line="252" w:lineRule="auto"/>
        <w:ind w:firstLineChars="200" w:firstLine="420"/>
      </w:pPr>
      <w:r>
        <w:rPr>
          <w:rFonts w:hint="eastAsia"/>
        </w:rPr>
        <w:t>（五）因地制宜实施“党员扶残温暖同行”项目（三）</w:t>
      </w:r>
    </w:p>
    <w:p w:rsidR="008C1C05" w:rsidRDefault="008C1C05" w:rsidP="008C1C05">
      <w:pPr>
        <w:spacing w:line="252" w:lineRule="auto"/>
        <w:ind w:firstLineChars="200" w:firstLine="420"/>
      </w:pPr>
      <w:r>
        <w:rPr>
          <w:rFonts w:hint="eastAsia"/>
        </w:rPr>
        <w:t>选定村（社区）党支部与有劳动能力和就业愿望较强、具有可行性项目的贫困残疾人家庭结成对子，以“帮、包、带、扶”的方式对残疾人进行有针对性的结对帮扶，</w:t>
      </w:r>
      <w:r>
        <w:t>2017</w:t>
      </w:r>
      <w:r>
        <w:t>年江州区扶持任务</w:t>
      </w:r>
      <w:r>
        <w:t>170</w:t>
      </w:r>
      <w:r>
        <w:t>户，每户扶持资金</w:t>
      </w:r>
      <w:r>
        <w:t>1000</w:t>
      </w:r>
      <w:r>
        <w:t>元。目前项目已完成造册公示，县级配套资金</w:t>
      </w:r>
      <w:r>
        <w:t>3.4</w:t>
      </w:r>
      <w:r>
        <w:t>万元，市本级配套资金</w:t>
      </w:r>
      <w:r>
        <w:t>1.7</w:t>
      </w:r>
      <w:r>
        <w:t>万元已经到位，待</w:t>
      </w:r>
      <w:r>
        <w:t>11</w:t>
      </w:r>
      <w:r>
        <w:t>月底财政将资金下指标到单位后就可以完成发放和结对子帮扶工作。</w:t>
      </w:r>
    </w:p>
    <w:p w:rsidR="008C1C05" w:rsidRDefault="008C1C05" w:rsidP="008C1C05">
      <w:pPr>
        <w:spacing w:line="252" w:lineRule="auto"/>
        <w:ind w:firstLineChars="200" w:firstLine="420"/>
      </w:pPr>
      <w:r>
        <w:rPr>
          <w:rFonts w:hint="eastAsia"/>
        </w:rPr>
        <w:t>（六）采取措施，开展农村残疾人实用技术培训。</w:t>
      </w:r>
      <w:r>
        <w:t>2017</w:t>
      </w:r>
      <w:r>
        <w:t>年江州区完成</w:t>
      </w:r>
      <w:r>
        <w:t>50</w:t>
      </w:r>
      <w:r>
        <w:t>名农村残疾人的使用技术培训。培训对象建档立卡户优先，江州区依托实施农村残疾人的使用技术培训开展残疾人青壮年文盲扫盲行动，提高他们的文化技能和生产劳动能力。今年采取多种形式培训，培训农村残疾人掌握</w:t>
      </w:r>
      <w:r>
        <w:t>1-2</w:t>
      </w:r>
      <w:r>
        <w:t>门生产增收的技能，提高贫困残疾人收入。目前初定与培训学校合作，主要培训手工串珠、花艺培训，二是与广西桥利达公司合作，主要培训残疾人丝花制作培训，让出入不便，不出门的残疾人在家里也有就业机会，也能增加收入，创造财富。目前正在分片和以点带面培训。争</w:t>
      </w:r>
      <w:r>
        <w:rPr>
          <w:rFonts w:hint="eastAsia"/>
        </w:rPr>
        <w:t>取为江州区建档立卡户的残疾人</w:t>
      </w:r>
      <w:r>
        <w:t>100%</w:t>
      </w:r>
      <w:r>
        <w:t>有机会就业和稳定收入，是精准扶贫助残就业一个好渠道。</w:t>
      </w:r>
    </w:p>
    <w:p w:rsidR="008C1C05" w:rsidRDefault="008C1C05" w:rsidP="008C1C05">
      <w:pPr>
        <w:spacing w:line="252" w:lineRule="auto"/>
        <w:ind w:firstLineChars="200" w:firstLine="420"/>
      </w:pPr>
      <w:r>
        <w:rPr>
          <w:rFonts w:hint="eastAsia"/>
        </w:rPr>
        <w:t>（七）残疾人精准康复服务行动—基本辅具适配服务。</w:t>
      </w:r>
      <w:r>
        <w:t>1</w:t>
      </w:r>
      <w:r>
        <w:t>、自治区、中央下达江州区精准康复基本辅具适配服务</w:t>
      </w:r>
      <w:r>
        <w:t>154</w:t>
      </w:r>
      <w:r>
        <w:t>人，补助资金</w:t>
      </w:r>
      <w:r>
        <w:t>15.4</w:t>
      </w:r>
      <w:r>
        <w:t>万元。（其中</w:t>
      </w:r>
      <w:r>
        <w:t>2016</w:t>
      </w:r>
      <w:r>
        <w:t>年自治区下达的基本辅具适配服务</w:t>
      </w:r>
      <w:r>
        <w:t>79</w:t>
      </w:r>
      <w:r>
        <w:t>人，补助资金</w:t>
      </w:r>
      <w:r>
        <w:t>7.9</w:t>
      </w:r>
      <w:r>
        <w:t>万元，</w:t>
      </w:r>
      <w:r>
        <w:t>2017</w:t>
      </w:r>
      <w:r>
        <w:t>年中央下达任务指标</w:t>
      </w:r>
      <w:r>
        <w:t>75</w:t>
      </w:r>
      <w:r>
        <w:t>人，补助资金</w:t>
      </w:r>
      <w:r>
        <w:t>7.5</w:t>
      </w:r>
      <w:r>
        <w:t>万元。）截止</w:t>
      </w:r>
      <w:r>
        <w:t>6</w:t>
      </w:r>
      <w:r>
        <w:t>月底已完成</w:t>
      </w:r>
      <w:r>
        <w:t>2016</w:t>
      </w:r>
      <w:r>
        <w:t>辅具适配</w:t>
      </w:r>
      <w:r>
        <w:t>121</w:t>
      </w:r>
      <w:r>
        <w:t>件发放工作，其中传话器</w:t>
      </w:r>
      <w:r>
        <w:t>40</w:t>
      </w:r>
      <w:r>
        <w:t>台，普通轮椅</w:t>
      </w:r>
      <w:r>
        <w:t>20</w:t>
      </w:r>
      <w:r>
        <w:t>张，多功能轮椅</w:t>
      </w:r>
      <w:r>
        <w:t>20</w:t>
      </w:r>
      <w:r>
        <w:t>张，带靠背洗浴椅</w:t>
      </w:r>
      <w:r>
        <w:t>10</w:t>
      </w:r>
      <w:r>
        <w:t>张，手动护理床</w:t>
      </w:r>
      <w:r>
        <w:t>5</w:t>
      </w:r>
      <w:r>
        <w:t>床，四角手杖</w:t>
      </w:r>
      <w:r>
        <w:t>26</w:t>
      </w:r>
      <w:r>
        <w:t>个，超额完成任务。并完成信息系统录入</w:t>
      </w:r>
      <w:r>
        <w:t xml:space="preserve">111 </w:t>
      </w:r>
      <w:r>
        <w:t>例。</w:t>
      </w:r>
      <w:r>
        <w:t>2017</w:t>
      </w:r>
      <w:r>
        <w:t>年自治区、中央下达江州区精准康复基本辅具适配服务</w:t>
      </w:r>
      <w:r>
        <w:t>154</w:t>
      </w:r>
      <w:r>
        <w:t>人任务。由于中央资金</w:t>
      </w:r>
      <w:r>
        <w:t>8</w:t>
      </w:r>
      <w:r>
        <w:t>月份又追加任务，因此又重新申请政府采购，项目</w:t>
      </w:r>
      <w:r>
        <w:t>11</w:t>
      </w:r>
      <w:r>
        <w:t>月份才可以完成。</w:t>
      </w:r>
    </w:p>
    <w:p w:rsidR="008C1C05" w:rsidRDefault="008C1C05" w:rsidP="008C1C05">
      <w:pPr>
        <w:spacing w:line="252" w:lineRule="auto"/>
        <w:ind w:firstLineChars="200" w:firstLine="420"/>
      </w:pPr>
      <w:r>
        <w:rPr>
          <w:rFonts w:hint="eastAsia"/>
        </w:rPr>
        <w:t>（八）残疾人之家建设工作。按照自治区下达江州区</w:t>
      </w:r>
      <w:r>
        <w:t>2016</w:t>
      </w:r>
      <w:r>
        <w:t>年</w:t>
      </w:r>
      <w:r>
        <w:t>40%</w:t>
      </w:r>
      <w:r>
        <w:t>村（社区）残疾人协会建成</w:t>
      </w:r>
      <w:r>
        <w:t>“</w:t>
      </w:r>
      <w:r>
        <w:t>残疾人之家</w:t>
      </w:r>
      <w:r>
        <w:t>”</w:t>
      </w:r>
      <w:r>
        <w:t>任务</w:t>
      </w:r>
      <w:r>
        <w:t>47</w:t>
      </w:r>
      <w:r>
        <w:t>家。</w:t>
      </w:r>
      <w:r>
        <w:t>2017</w:t>
      </w:r>
      <w:r>
        <w:t>年</w:t>
      </w:r>
      <w:r>
        <w:t>119</w:t>
      </w:r>
      <w:r>
        <w:t>个村（社区）要全部完成残疾人协会建成</w:t>
      </w:r>
      <w:r>
        <w:t>“</w:t>
      </w:r>
      <w:r>
        <w:t>残疾人之家</w:t>
      </w:r>
      <w:r>
        <w:t>”</w:t>
      </w:r>
      <w:r>
        <w:t>。江州区目前已制定下发工作实施方案；二是</w:t>
      </w:r>
      <w:r>
        <w:t>2016</w:t>
      </w:r>
      <w:r>
        <w:t>年任务指标的</w:t>
      </w:r>
      <w:r>
        <w:t>47</w:t>
      </w:r>
      <w:r>
        <w:t>家的</w:t>
      </w:r>
      <w:r>
        <w:t>“</w:t>
      </w:r>
      <w:r>
        <w:t>残疾人之家</w:t>
      </w:r>
      <w:r>
        <w:t>”</w:t>
      </w:r>
      <w:r>
        <w:t>牌匾、规章制度、职责已制作完成；三是已落实</w:t>
      </w:r>
      <w:r>
        <w:t>“</w:t>
      </w:r>
      <w:r>
        <w:t>残疾人之家</w:t>
      </w:r>
      <w:r>
        <w:t>”</w:t>
      </w:r>
      <w:r>
        <w:t>的管理人员。</w:t>
      </w:r>
    </w:p>
    <w:p w:rsidR="008C1C05" w:rsidRDefault="008C1C05" w:rsidP="008C1C05">
      <w:pPr>
        <w:spacing w:line="252" w:lineRule="auto"/>
        <w:ind w:firstLineChars="200" w:firstLine="420"/>
      </w:pPr>
      <w:r>
        <w:rPr>
          <w:rFonts w:hint="eastAsia"/>
        </w:rPr>
        <w:t>（九）残疾人机动轮椅车燃油补贴。</w:t>
      </w:r>
      <w:r>
        <w:t>2017</w:t>
      </w:r>
      <w:r>
        <w:t>年江州区残疾人机动轮椅车发放补贴任务数为</w:t>
      </w:r>
      <w:r>
        <w:t>122</w:t>
      </w:r>
      <w:r>
        <w:t>辆，上半年已经完成</w:t>
      </w:r>
      <w:r>
        <w:t>65</w:t>
      </w:r>
      <w:r>
        <w:t>辆残疾人机动轮椅车发放燃油补贴发放工作。补贴金额</w:t>
      </w:r>
      <w:r>
        <w:t>33280</w:t>
      </w:r>
      <w:r>
        <w:t>元，任务完成率</w:t>
      </w:r>
      <w:r>
        <w:t>100%</w:t>
      </w:r>
      <w:r>
        <w:t>。下半年追加的</w:t>
      </w:r>
      <w:r>
        <w:t>57</w:t>
      </w:r>
      <w:r>
        <w:t>辆任务，目前正在核实公示中，预计</w:t>
      </w:r>
      <w:r>
        <w:t>11</w:t>
      </w:r>
      <w:r>
        <w:t>月底完成</w:t>
      </w:r>
    </w:p>
    <w:p w:rsidR="008C1C05" w:rsidRDefault="008C1C05" w:rsidP="008C1C05">
      <w:pPr>
        <w:spacing w:line="252" w:lineRule="auto"/>
        <w:ind w:firstLineChars="200" w:firstLine="420"/>
      </w:pPr>
      <w:r>
        <w:rPr>
          <w:rFonts w:hint="eastAsia"/>
        </w:rPr>
        <w:t>（十）积极做好残疾人无障碍家庭设施改造工作。完成今年自治区残下达的任务指标</w:t>
      </w:r>
      <w:r>
        <w:t>20</w:t>
      </w:r>
      <w:r>
        <w:t>户，中央资金</w:t>
      </w:r>
      <w:r>
        <w:t>20</w:t>
      </w:r>
      <w:r>
        <w:t>户。平均每户补助标准</w:t>
      </w:r>
      <w:r>
        <w:t>4000</w:t>
      </w:r>
      <w:r>
        <w:t>元。重点解决残疾人洗澡、上厕所、做饭、户外活动和出行等日常生活困难，改善重度残疾人他们出行的困难。该项工程已经完成调查摸底工作，初定改造对象和每户的改造内容，待资金下拨后实施。</w:t>
      </w:r>
    </w:p>
    <w:p w:rsidR="008C1C05" w:rsidRDefault="008C1C05" w:rsidP="008C1C05">
      <w:pPr>
        <w:spacing w:line="252" w:lineRule="auto"/>
        <w:ind w:firstLineChars="200" w:firstLine="420"/>
      </w:pPr>
      <w:r>
        <w:rPr>
          <w:rFonts w:hint="eastAsia"/>
        </w:rPr>
        <w:t>三、存在问题和困难。</w:t>
      </w:r>
    </w:p>
    <w:p w:rsidR="008C1C05" w:rsidRDefault="008C1C05" w:rsidP="008C1C05">
      <w:pPr>
        <w:spacing w:line="252" w:lineRule="auto"/>
        <w:ind w:firstLineChars="200" w:firstLine="420"/>
      </w:pPr>
      <w:r>
        <w:rPr>
          <w:rFonts w:hint="eastAsia"/>
        </w:rPr>
        <w:t>（一）、由于各种原因，精准康复工作进度比较缓慢，特别是支持性服务，康复服务的对象以及服务内容迟迟没有明确。</w:t>
      </w:r>
    </w:p>
    <w:p w:rsidR="008C1C05" w:rsidRDefault="008C1C05" w:rsidP="008C1C05">
      <w:pPr>
        <w:spacing w:line="252" w:lineRule="auto"/>
        <w:ind w:firstLineChars="200" w:firstLine="420"/>
      </w:pPr>
      <w:r>
        <w:rPr>
          <w:rFonts w:hint="eastAsia"/>
        </w:rPr>
        <w:t>（二）、江州区县（区）级的“阳光助残扶贫基地”基地目前还没有确定公司。由于原定的崇左倚源农业公司经去年市考评组意见建议淘汰，因此本级基地公司还没能确定，是否继续实施或挂靠其他公司实施待向政府批复意见再完成。</w:t>
      </w:r>
    </w:p>
    <w:p w:rsidR="008C1C05" w:rsidRDefault="008C1C05" w:rsidP="008C1C05">
      <w:pPr>
        <w:spacing w:line="252" w:lineRule="auto"/>
        <w:ind w:firstLineChars="200" w:firstLine="420"/>
      </w:pPr>
      <w:r>
        <w:rPr>
          <w:rFonts w:hint="eastAsia"/>
        </w:rPr>
        <w:t>（三）、由于活动经费问题，</w:t>
      </w:r>
      <w:r>
        <w:t>119</w:t>
      </w:r>
      <w:r>
        <w:t>个村（社区）的</w:t>
      </w:r>
      <w:r>
        <w:t>“</w:t>
      </w:r>
      <w:r>
        <w:t>残疾人之家</w:t>
      </w:r>
      <w:r>
        <w:t>”</w:t>
      </w:r>
      <w:r>
        <w:t>的办公电脑和其他办公室设施未到位。</w:t>
      </w:r>
    </w:p>
    <w:p w:rsidR="008C1C05" w:rsidRDefault="008C1C05" w:rsidP="008C1C05">
      <w:pPr>
        <w:spacing w:line="252" w:lineRule="auto"/>
        <w:ind w:firstLineChars="200" w:firstLine="420"/>
      </w:pPr>
      <w:r>
        <w:rPr>
          <w:rFonts w:hint="eastAsia"/>
        </w:rPr>
        <w:t>（四）、工作作风不实，残疾人的一些优惠政策和措施落实不够到位，扶贫、康复救助力度不够，助残项目进度慢。</w:t>
      </w:r>
    </w:p>
    <w:p w:rsidR="008C1C05" w:rsidRDefault="008C1C05" w:rsidP="008C1C05">
      <w:pPr>
        <w:spacing w:line="252" w:lineRule="auto"/>
        <w:ind w:firstLineChars="200" w:firstLine="420"/>
      </w:pPr>
      <w:r>
        <w:rPr>
          <w:rFonts w:hint="eastAsia"/>
        </w:rPr>
        <w:t>（五）、由于江州区没有县级医院，残疾人办证率较低低，特别是建档立卡户疑似精神残障人士未证的任务繁重。</w:t>
      </w:r>
    </w:p>
    <w:p w:rsidR="008C1C05" w:rsidRDefault="008C1C05" w:rsidP="008C1C05">
      <w:pPr>
        <w:spacing w:line="252" w:lineRule="auto"/>
        <w:ind w:firstLineChars="200" w:firstLine="420"/>
      </w:pPr>
      <w:r>
        <w:rPr>
          <w:rFonts w:hint="eastAsia"/>
        </w:rPr>
        <w:t>四、</w:t>
      </w:r>
      <w:r>
        <w:t>2018</w:t>
      </w:r>
      <w:r>
        <w:t>年工作计划</w:t>
      </w:r>
    </w:p>
    <w:p w:rsidR="008C1C05" w:rsidRDefault="008C1C05" w:rsidP="008C1C05">
      <w:pPr>
        <w:spacing w:line="252" w:lineRule="auto"/>
        <w:ind w:firstLineChars="200" w:firstLine="420"/>
      </w:pPr>
      <w:r>
        <w:t>（一）加强实施贫困残疾人康复工程。对有需求的残疾儿童和持证残疾人接受基本康复服务</w:t>
      </w:r>
      <w:r>
        <w:t>100%</w:t>
      </w:r>
      <w:r>
        <w:t>完成任务。</w:t>
      </w:r>
    </w:p>
    <w:p w:rsidR="008C1C05" w:rsidRDefault="008C1C05" w:rsidP="008C1C05">
      <w:pPr>
        <w:spacing w:line="252" w:lineRule="auto"/>
        <w:ind w:firstLineChars="200" w:firstLine="420"/>
      </w:pPr>
      <w:r>
        <w:rPr>
          <w:rFonts w:hint="eastAsia"/>
        </w:rPr>
        <w:t>（二）实施残疾人精准扶贫就业服务，提供有力保障。</w:t>
      </w:r>
    </w:p>
    <w:p w:rsidR="008C1C05" w:rsidRDefault="008C1C05" w:rsidP="008C1C05">
      <w:pPr>
        <w:spacing w:line="252" w:lineRule="auto"/>
        <w:ind w:firstLineChars="200" w:firstLine="420"/>
      </w:pPr>
      <w:r>
        <w:rPr>
          <w:rFonts w:hint="eastAsia"/>
        </w:rPr>
        <w:t>充分利用两个“阳光助残基地”建设和福利企业以及服务机构，推进残疾人就业工作，多渠道、多层次、多形式创造条件发展残疾人集中就业和按比例就业。同时，结合江州区残疾人职业培训工作，扩宽江州区残疾人就业渠道。</w:t>
      </w:r>
    </w:p>
    <w:p w:rsidR="008C1C05" w:rsidRDefault="008C1C05" w:rsidP="008C1C05">
      <w:pPr>
        <w:spacing w:line="252" w:lineRule="auto"/>
        <w:ind w:firstLineChars="200" w:firstLine="420"/>
      </w:pPr>
      <w:r>
        <w:rPr>
          <w:rFonts w:hint="eastAsia"/>
        </w:rPr>
        <w:t>（三）加强残疾人脱贫攻坚工作力度，提高残疾人的生活水平。落实好中残联、自治区、崇左市残联对残疾人扶残助残的有关政策，加大贫困残疾人的精准扶贫力度，帮助残疾人脱贫解困，保障其基本生活，绝不能让任何一个残疾人掉队。</w:t>
      </w:r>
    </w:p>
    <w:p w:rsidR="008C1C05" w:rsidRDefault="008C1C05" w:rsidP="008C1C05">
      <w:pPr>
        <w:spacing w:line="252" w:lineRule="auto"/>
        <w:ind w:firstLineChars="200" w:firstLine="420"/>
      </w:pPr>
      <w:r>
        <w:rPr>
          <w:rFonts w:hint="eastAsia"/>
        </w:rPr>
        <w:t>（四）继续推进“两项补贴、危房改造工程、无障碍改造工程、农村实用技术培训”等助残扶贫项目工程建设，提高残疾人生活水平。</w:t>
      </w:r>
    </w:p>
    <w:p w:rsidR="008C1C05" w:rsidRDefault="008C1C05" w:rsidP="008C1C05">
      <w:pPr>
        <w:spacing w:line="252" w:lineRule="auto"/>
        <w:ind w:firstLineChars="200" w:firstLine="420"/>
      </w:pPr>
      <w:r>
        <w:rPr>
          <w:rFonts w:hint="eastAsia"/>
        </w:rPr>
        <w:t>（五）加快推进残疾人托养服务中心项目建设，做好项目的前期工作。</w:t>
      </w:r>
    </w:p>
    <w:p w:rsidR="008C1C05" w:rsidRDefault="008C1C05" w:rsidP="008C1C05">
      <w:pPr>
        <w:spacing w:line="252" w:lineRule="auto"/>
        <w:ind w:firstLineChars="200" w:firstLine="420"/>
      </w:pPr>
      <w:r>
        <w:rPr>
          <w:rFonts w:hint="eastAsia"/>
        </w:rPr>
        <w:t>（六）加大残疾人康复工作的力度</w:t>
      </w:r>
    </w:p>
    <w:p w:rsidR="008C1C05" w:rsidRDefault="008C1C05" w:rsidP="008C1C05">
      <w:pPr>
        <w:spacing w:line="252" w:lineRule="auto"/>
        <w:ind w:firstLineChars="200" w:firstLine="420"/>
      </w:pPr>
      <w:r>
        <w:t>1</w:t>
      </w:r>
      <w:r>
        <w:t>、继续实施残疾人康复项目工程。</w:t>
      </w:r>
    </w:p>
    <w:p w:rsidR="008C1C05" w:rsidRDefault="008C1C05" w:rsidP="008C1C05">
      <w:pPr>
        <w:spacing w:line="252" w:lineRule="auto"/>
        <w:ind w:firstLineChars="200" w:firstLine="420"/>
      </w:pPr>
      <w:r>
        <w:t>2</w:t>
      </w:r>
      <w:r>
        <w:t>、继续转好重点康复服务工作。为残疾人发放适配辅助器具；为贫困残疾人提供家庭无障碍改造；做好盲人定向行走训练、残疾人社区康复训练等重点康复服务工作，最大限度地满足残疾人康复需求。</w:t>
      </w:r>
    </w:p>
    <w:p w:rsidR="008C1C05" w:rsidRDefault="008C1C05" w:rsidP="008C1C05">
      <w:pPr>
        <w:spacing w:line="252" w:lineRule="auto"/>
        <w:ind w:firstLineChars="200" w:firstLine="420"/>
      </w:pPr>
      <w:r>
        <w:t>3</w:t>
      </w:r>
      <w:r>
        <w:t>、做好残疾儿童实施抢救性工程。尽全力做好</w:t>
      </w:r>
      <w:r>
        <w:t>0-6</w:t>
      </w:r>
      <w:r>
        <w:t>岁残疾儿童康复训练工作，为残疾人儿童提供康复机构，搞好康复工作训练。</w:t>
      </w:r>
    </w:p>
    <w:p w:rsidR="008C1C05" w:rsidRDefault="008C1C05" w:rsidP="008C1C05">
      <w:pPr>
        <w:spacing w:line="252" w:lineRule="auto"/>
        <w:ind w:firstLineChars="200" w:firstLine="420"/>
      </w:pPr>
      <w:r>
        <w:t>4</w:t>
      </w:r>
      <w:r>
        <w:t>、开展建档立卡贫困户疑似残障人士核实办理残疾人证的工作。根据《自治区残联关于进一步推动建档立卡贫困残疾人办理残疾人证的通知》桂残联字〔</w:t>
      </w:r>
      <w:r>
        <w:t>2017</w:t>
      </w:r>
      <w:r>
        <w:t>〕</w:t>
      </w:r>
      <w:r>
        <w:t>22</w:t>
      </w:r>
      <w:r>
        <w:t>号文件精神，残联积极与市人民医院协调加快开展建档立卡贫困户疑似残障人士共</w:t>
      </w:r>
      <w:r>
        <w:t>494</w:t>
      </w:r>
      <w:r>
        <w:t>人未办证进行核实评定工作，帮助建档立卡未办的贫困户办理残疾人证。保障贫困户残障人士权益，确保贫困户残障人士享受到应有的政策扶持</w:t>
      </w:r>
    </w:p>
    <w:p w:rsidR="008C1C05" w:rsidRDefault="008C1C05" w:rsidP="008C1C05">
      <w:pPr>
        <w:spacing w:line="252" w:lineRule="auto"/>
        <w:ind w:firstLineChars="200" w:firstLine="420"/>
      </w:pPr>
      <w:r>
        <w:t>(</w:t>
      </w:r>
      <w:r>
        <w:t>七</w:t>
      </w:r>
      <w:r>
        <w:t>)</w:t>
      </w:r>
      <w:r>
        <w:t>加强残疾人宣传文体工作</w:t>
      </w:r>
    </w:p>
    <w:p w:rsidR="008C1C05" w:rsidRDefault="008C1C05" w:rsidP="008C1C05">
      <w:pPr>
        <w:spacing w:line="252" w:lineRule="auto"/>
        <w:ind w:firstLineChars="200" w:firstLine="420"/>
      </w:pPr>
      <w:r>
        <w:t>1</w:t>
      </w:r>
      <w:r>
        <w:t>、大力宣传残疾人自尊、自信、自强、自主的奋斗精神。加强对残疾人先进典型人物宣传，用典型人物的优秀品质和模范行为鼓舞残疾人、激励社会。</w:t>
      </w:r>
    </w:p>
    <w:p w:rsidR="008C1C05" w:rsidRDefault="008C1C05" w:rsidP="008C1C05">
      <w:pPr>
        <w:spacing w:line="252" w:lineRule="auto"/>
        <w:ind w:firstLineChars="200" w:firstLine="420"/>
      </w:pPr>
      <w:r>
        <w:t>2</w:t>
      </w:r>
      <w:r>
        <w:t>、积极开展文化体育活动，丰富残疾人文化生活，营造残疾人事业发展环境。大力开展残疾人自强健身活动，不断活跃残疾人群众体育运动，培养选拔更多的残疾人体育人才。开展好</w:t>
      </w:r>
      <w:r>
        <w:t>“</w:t>
      </w:r>
      <w:r>
        <w:t>全国助残日</w:t>
      </w:r>
      <w:r>
        <w:t>”</w:t>
      </w:r>
      <w:r>
        <w:t>活动，大力宣传残疾人事业成就和残疾人自强模范、社会扶残助残的先进事迹。</w:t>
      </w:r>
    </w:p>
    <w:p w:rsidR="008C1C05" w:rsidRDefault="008C1C05" w:rsidP="008C1C05">
      <w:pPr>
        <w:spacing w:line="252" w:lineRule="auto"/>
        <w:ind w:firstLineChars="200" w:firstLine="420"/>
      </w:pPr>
      <w:r>
        <w:t>(</w:t>
      </w:r>
      <w:r>
        <w:t>五</w:t>
      </w:r>
      <w:r>
        <w:t>)</w:t>
      </w:r>
      <w:r>
        <w:t>维护残疾人合法权益，做好残疾人信访维稳工作</w:t>
      </w:r>
    </w:p>
    <w:p w:rsidR="008C1C05" w:rsidRDefault="008C1C05" w:rsidP="008C1C05">
      <w:pPr>
        <w:spacing w:line="252" w:lineRule="auto"/>
        <w:ind w:firstLineChars="200" w:firstLine="420"/>
      </w:pPr>
      <w:r>
        <w:t>1</w:t>
      </w:r>
      <w:r>
        <w:t>、完善残疾人维权工作机制。充分发挥市残工委成员单位的作用，深入开展残疾人法律救助工作，免费为残疾人提供律师咨询服务，着力解决残疾人普遍性、群体性的利益诉求；依法纠正用人单位招用人员歧视残疾人行为，切实维护残疾人劳动保障权益。</w:t>
      </w:r>
    </w:p>
    <w:p w:rsidR="008C1C05" w:rsidRDefault="008C1C05" w:rsidP="008C1C05">
      <w:pPr>
        <w:spacing w:line="252" w:lineRule="auto"/>
        <w:ind w:firstLineChars="200" w:firstLine="420"/>
        <w:rPr>
          <w:rFonts w:hint="eastAsia"/>
        </w:rPr>
      </w:pPr>
      <w:r>
        <w:t>2</w:t>
      </w:r>
      <w:r>
        <w:t>、完善残疾人信访工作机制。畅通信访渠道，开展</w:t>
      </w:r>
      <w:r>
        <w:t>“</w:t>
      </w:r>
      <w:r>
        <w:t>阳光信访</w:t>
      </w:r>
      <w:r>
        <w:t>”</w:t>
      </w:r>
      <w:r>
        <w:t>，争取残疾人来信来访办结率</w:t>
      </w:r>
      <w:r>
        <w:t>100%</w:t>
      </w:r>
      <w:r>
        <w:t>；健全信访事项督查督办与突发群体性时间应急处置机制。加大矛盾纠纷排查化解力度，将残疾人信访反映的困难和问题解决在基层，确保</w:t>
      </w:r>
      <w:r>
        <w:t>2018</w:t>
      </w:r>
      <w:r>
        <w:t>年不发生残疾人集体或个人非正常上访。</w:t>
      </w:r>
    </w:p>
    <w:p w:rsidR="008C1C05" w:rsidRDefault="008C1C05" w:rsidP="008C1C05">
      <w:pPr>
        <w:spacing w:line="252" w:lineRule="auto"/>
        <w:ind w:firstLineChars="200" w:firstLine="420"/>
        <w:jc w:val="right"/>
        <w:rPr>
          <w:rFonts w:hint="eastAsia"/>
        </w:rPr>
      </w:pPr>
      <w:r w:rsidRPr="00DD49CF">
        <w:rPr>
          <w:rFonts w:hint="eastAsia"/>
        </w:rPr>
        <w:t>江州区残疾人联合会</w:t>
      </w:r>
      <w:r>
        <w:rPr>
          <w:rFonts w:hint="eastAsia"/>
        </w:rPr>
        <w:t>2017-12-27</w:t>
      </w:r>
    </w:p>
    <w:p w:rsidR="008C1C05" w:rsidRDefault="008C1C05" w:rsidP="00CE4A59">
      <w:pPr>
        <w:sectPr w:rsidR="008C1C05" w:rsidSect="00CE4A59">
          <w:type w:val="continuous"/>
          <w:pgSz w:w="11906" w:h="16838" w:code="9"/>
          <w:pgMar w:top="1644" w:right="1236" w:bottom="1418" w:left="1814" w:header="851" w:footer="907" w:gutter="0"/>
          <w:pgNumType w:start="1"/>
          <w:cols w:space="425"/>
          <w:docGrid w:type="lines" w:linePitch="341" w:charSpace="2373"/>
        </w:sectPr>
      </w:pPr>
    </w:p>
    <w:p w:rsidR="00FC2BFB" w:rsidRDefault="00FC2BFB"/>
    <w:sectPr w:rsidR="00FC2B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1C05"/>
    <w:rsid w:val="008C1C05"/>
    <w:rsid w:val="00FC2B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1C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1C05"/>
    <w:rPr>
      <w:rFonts w:ascii="黑体" w:eastAsia="黑体" w:hAnsi="宋体" w:cs="Times New Roman"/>
      <w:b/>
      <w:kern w:val="36"/>
      <w:sz w:val="32"/>
      <w:szCs w:val="32"/>
    </w:rPr>
  </w:style>
  <w:style w:type="paragraph" w:customStyle="1" w:styleId="Char2CharCharChar">
    <w:name w:val="Char2 Char Char Char"/>
    <w:basedOn w:val="a"/>
    <w:autoRedefine/>
    <w:rsid w:val="008C1C0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697</Words>
  <Characters>3973</Characters>
  <Application>Microsoft Office Word</Application>
  <DocSecurity>0</DocSecurity>
  <Lines>33</Lines>
  <Paragraphs>9</Paragraphs>
  <ScaleCrop>false</ScaleCrop>
  <Company/>
  <LinksUpToDate>false</LinksUpToDate>
  <CharactersWithSpaces>4661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