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335" w:rsidRDefault="00014335" w:rsidP="00E14BE2">
      <w:pPr>
        <w:pStyle w:val="1"/>
        <w:spacing w:line="252" w:lineRule="auto"/>
        <w:rPr>
          <w:rFonts w:hint="eastAsia"/>
        </w:rPr>
      </w:pPr>
      <w:r>
        <w:rPr>
          <w:rFonts w:hint="eastAsia"/>
        </w:rPr>
        <w:t>青岛</w:t>
      </w:r>
      <w:r w:rsidRPr="00AE311A">
        <w:rPr>
          <w:rFonts w:hint="eastAsia"/>
        </w:rPr>
        <w:t>市北区为残疾人撑起“幸福伞”</w:t>
      </w:r>
    </w:p>
    <w:p w:rsidR="00014335" w:rsidRDefault="00014335" w:rsidP="00014335">
      <w:pPr>
        <w:spacing w:line="252" w:lineRule="auto"/>
        <w:ind w:firstLineChars="200" w:firstLine="420"/>
      </w:pPr>
      <w:r>
        <w:rPr>
          <w:rFonts w:hint="eastAsia"/>
        </w:rPr>
        <w:t>黄岚</w:t>
      </w:r>
      <w:r>
        <w:t xml:space="preserve"> </w:t>
      </w:r>
      <w:r>
        <w:t>王勇</w:t>
      </w:r>
    </w:p>
    <w:p w:rsidR="00014335" w:rsidRDefault="00014335" w:rsidP="00014335">
      <w:pPr>
        <w:spacing w:line="252" w:lineRule="auto"/>
        <w:ind w:firstLineChars="200" w:firstLine="420"/>
      </w:pPr>
      <w:r>
        <w:t>在市北区，现有</w:t>
      </w:r>
      <w:r>
        <w:t>2.7</w:t>
      </w:r>
      <w:r>
        <w:t>万持证残疾人，占青岛市内三区残疾人总数的</w:t>
      </w:r>
      <w:r>
        <w:t>58%</w:t>
      </w:r>
      <w:r>
        <w:t>。通过就业技能培训，他们逐渐用劳动创造自我价值；通过托养、补贴和救助，他们逐渐改善了生活水平；通过文化基础设施建设，他们逐渐享受到了</w:t>
      </w:r>
      <w:r>
        <w:t xml:space="preserve"> </w:t>
      </w:r>
      <w:r>
        <w:t>精</w:t>
      </w:r>
      <w:r>
        <w:t xml:space="preserve"> </w:t>
      </w:r>
      <w:r>
        <w:t>神</w:t>
      </w:r>
      <w:r>
        <w:t xml:space="preserve"> </w:t>
      </w:r>
      <w:r>
        <w:t>愉</w:t>
      </w:r>
      <w:r>
        <w:t xml:space="preserve"> </w:t>
      </w:r>
      <w:r>
        <w:t>悦</w:t>
      </w:r>
      <w:r>
        <w:t xml:space="preserve"> </w:t>
      </w:r>
      <w:r>
        <w:t>。</w:t>
      </w:r>
      <w:r>
        <w:t>2017</w:t>
      </w:r>
      <w:r>
        <w:t>年，市北区进一步完善残疾人保障体系和服务体系，扶残助残为他们撑起</w:t>
      </w:r>
      <w:r>
        <w:t>“</w:t>
      </w:r>
      <w:r>
        <w:t>幸福伞</w:t>
      </w:r>
      <w:r>
        <w:t>”</w:t>
      </w:r>
      <w:r>
        <w:t>，形成了理解、尊重、关心、帮助残疾人的良好风尚。</w:t>
      </w:r>
      <w:r>
        <w:t>2.7</w:t>
      </w:r>
      <w:r>
        <w:t>万残疾人的获得感与日俱增，他们将过上更有尊严、更加殷实、更加幸福的生活。</w:t>
      </w:r>
    </w:p>
    <w:p w:rsidR="00014335" w:rsidRDefault="00014335" w:rsidP="00014335">
      <w:pPr>
        <w:spacing w:line="252" w:lineRule="auto"/>
        <w:ind w:firstLineChars="200" w:firstLine="420"/>
      </w:pPr>
      <w:r>
        <w:rPr>
          <w:rFonts w:hint="eastAsia"/>
        </w:rPr>
        <w:t>为</w:t>
      </w:r>
      <w:r>
        <w:t>221</w:t>
      </w:r>
      <w:r>
        <w:t>位残疾人培训技能</w:t>
      </w:r>
      <w:r>
        <w:t>194</w:t>
      </w:r>
      <w:r>
        <w:t>位残疾人实现就业</w:t>
      </w:r>
    </w:p>
    <w:p w:rsidR="00014335" w:rsidRDefault="00014335" w:rsidP="00014335">
      <w:pPr>
        <w:spacing w:line="252" w:lineRule="auto"/>
        <w:ind w:firstLineChars="200" w:firstLine="420"/>
      </w:pPr>
      <w:r>
        <w:t>“</w:t>
      </w:r>
      <w:r>
        <w:t>我的腿患有残疾，这些年一直呆在家里无所事事，看着父母这么大岁数了还在辛苦操劳，我心里特别过意不去，就想着能帮他们分担些。但我没有什么特殊的技能，就是平时对电脑挺感兴趣的。这不刚刚报名参加了青岛德利丰培训学校专门针对残疾人的计算机程序设计技能培训，等我结业后就能找到相关工作了。</w:t>
      </w:r>
      <w:r>
        <w:t>”</w:t>
      </w:r>
      <w:r>
        <w:t>家住河西街道的小李兴奋地说道。</w:t>
      </w:r>
    </w:p>
    <w:p w:rsidR="00014335" w:rsidRDefault="00014335" w:rsidP="00014335">
      <w:pPr>
        <w:spacing w:line="252" w:lineRule="auto"/>
        <w:ind w:firstLineChars="200" w:firstLine="420"/>
      </w:pPr>
      <w:r>
        <w:t>同小李一样，</w:t>
      </w:r>
      <w:r>
        <w:t>2017</w:t>
      </w:r>
      <w:r>
        <w:t>年有</w:t>
      </w:r>
      <w:r>
        <w:t>211</w:t>
      </w:r>
      <w:r>
        <w:t>名残疾人参加了市北区举办的残疾人就业技能培训，</w:t>
      </w:r>
      <w:r>
        <w:t>5</w:t>
      </w:r>
      <w:r>
        <w:t>个培训班中除了计算机程序设计，还有中式烹调、西式烹调、中式面点以及保健按摩培训，有效地提升了残疾人的择业技能，拓宽了就业渠道。此外，市北区还在全市率先开展残疾人学习驾驶技能培训补贴工作，截至目前已有</w:t>
      </w:r>
      <w:r>
        <w:t>52</w:t>
      </w:r>
      <w:r>
        <w:t>位残疾人获得</w:t>
      </w:r>
      <w:r>
        <w:t>C1</w:t>
      </w:r>
      <w:r>
        <w:t>、</w:t>
      </w:r>
      <w:r>
        <w:t>C2</w:t>
      </w:r>
      <w:r>
        <w:t>驾驶证，</w:t>
      </w:r>
      <w:r>
        <w:t>28</w:t>
      </w:r>
      <w:r>
        <w:t>位残疾人获得</w:t>
      </w:r>
      <w:r>
        <w:t>C5</w:t>
      </w:r>
      <w:r>
        <w:t>驾驶证。</w:t>
      </w:r>
    </w:p>
    <w:p w:rsidR="00014335" w:rsidRDefault="00014335" w:rsidP="00014335">
      <w:pPr>
        <w:spacing w:line="252" w:lineRule="auto"/>
        <w:ind w:firstLineChars="200" w:firstLine="420"/>
      </w:pPr>
      <w:r>
        <w:t>据悉，</w:t>
      </w:r>
      <w:r>
        <w:t>2017</w:t>
      </w:r>
      <w:r>
        <w:t>年市北区各用人单位按比例安排</w:t>
      </w:r>
      <w:r>
        <w:t>165</w:t>
      </w:r>
      <w:r>
        <w:t>位残疾人个体就业、</w:t>
      </w:r>
      <w:r>
        <w:t>29</w:t>
      </w:r>
      <w:r>
        <w:t>人集中就业，全部按规定签订了用工合同，缴纳了各种保险。同时，积极配合市残联做好残疾人按比例就业认定工作，共对</w:t>
      </w:r>
      <w:r>
        <w:t>245</w:t>
      </w:r>
      <w:r>
        <w:t>家单位</w:t>
      </w:r>
      <w:r>
        <w:t>710</w:t>
      </w:r>
      <w:r>
        <w:t>名残疾人进行了认定，对下一步残疾人就业保障金的征收做好准备工作。</w:t>
      </w:r>
    </w:p>
    <w:p w:rsidR="00014335" w:rsidRDefault="00014335" w:rsidP="00014335">
      <w:pPr>
        <w:spacing w:line="252" w:lineRule="auto"/>
        <w:ind w:firstLineChars="200" w:firstLine="420"/>
      </w:pPr>
      <w:r>
        <w:t>据统计，市北区</w:t>
      </w:r>
      <w:r>
        <w:t>2017</w:t>
      </w:r>
      <w:r>
        <w:t>年残疾人超比例奖励共办理</w:t>
      </w:r>
      <w:r>
        <w:t>6</w:t>
      </w:r>
      <w:r>
        <w:t>家单位，发放奖励金</w:t>
      </w:r>
      <w:r>
        <w:t>7.2</w:t>
      </w:r>
      <w:r>
        <w:t>万元，为</w:t>
      </w:r>
      <w:r>
        <w:t>51</w:t>
      </w:r>
      <w:r>
        <w:t>位就业特别困难残疾人发放就业岗位补贴</w:t>
      </w:r>
      <w:r>
        <w:t>56.4</w:t>
      </w:r>
      <w:r>
        <w:t>万元，为</w:t>
      </w:r>
      <w:r>
        <w:t>10</w:t>
      </w:r>
      <w:r>
        <w:t>位残疾人发放稳岗补贴</w:t>
      </w:r>
      <w:r>
        <w:t>7.8</w:t>
      </w:r>
      <w:r>
        <w:t>万元，为辅助性就业机构</w:t>
      </w:r>
      <w:r>
        <w:t>84</w:t>
      </w:r>
      <w:r>
        <w:t>位残疾人发放工资补贴</w:t>
      </w:r>
      <w:r>
        <w:t>182</w:t>
      </w:r>
      <w:r>
        <w:t>万余元。同时，不断落实残疾人个体就业和集体从业的优惠扶持措施，全年共扶持</w:t>
      </w:r>
      <w:r>
        <w:t>54</w:t>
      </w:r>
      <w:r>
        <w:t>名残疾人个体从业</w:t>
      </w:r>
      <w:r>
        <w:t>,</w:t>
      </w:r>
      <w:r>
        <w:t>扶持金额</w:t>
      </w:r>
      <w:r>
        <w:t>19</w:t>
      </w:r>
      <w:r>
        <w:t>万余元，为</w:t>
      </w:r>
      <w:r>
        <w:t>497</w:t>
      </w:r>
      <w:r>
        <w:t>名残疾人个体经营者办理了城镇居民基本养老和医疗保险补贴，共计</w:t>
      </w:r>
      <w:r>
        <w:t>43</w:t>
      </w:r>
      <w:r>
        <w:t>万余元。</w:t>
      </w:r>
    </w:p>
    <w:p w:rsidR="00014335" w:rsidRDefault="00014335" w:rsidP="00014335">
      <w:pPr>
        <w:spacing w:line="252" w:lineRule="auto"/>
        <w:ind w:firstLineChars="200" w:firstLine="420"/>
      </w:pPr>
      <w:r>
        <w:t>90</w:t>
      </w:r>
      <w:r>
        <w:t>户残疾人家庭开展无障碍改造</w:t>
      </w:r>
      <w:r>
        <w:t>8310</w:t>
      </w:r>
      <w:r>
        <w:t>名重度残疾人享受护理补贴</w:t>
      </w:r>
    </w:p>
    <w:p w:rsidR="00014335" w:rsidRDefault="00014335" w:rsidP="00014335">
      <w:pPr>
        <w:spacing w:line="252" w:lineRule="auto"/>
        <w:ind w:firstLineChars="200" w:firstLine="420"/>
      </w:pPr>
      <w:r>
        <w:t>磕、碰、摔是大多数残疾人每天都可能遇到的困难，行动不便给他们日常生活带来了诸多麻烦，为了让全区残疾人享受到无微不至的关怀，市北区残联</w:t>
      </w:r>
      <w:r>
        <w:t>2017</w:t>
      </w:r>
      <w:r>
        <w:t>年继续开展无障碍改造工程，为</w:t>
      </w:r>
      <w:r>
        <w:t>90</w:t>
      </w:r>
      <w:r>
        <w:t>户残疾人家庭进行了厨房、卫生间墙地面防滑改造、低位橱柜、坐便器安装等基本项目，并在全市率先开展残疾人家庭遥控窗帘、遥控晾衣架、遥控电灯、遥控可视防盗门等智能化无障碍改造。</w:t>
      </w:r>
    </w:p>
    <w:p w:rsidR="00014335" w:rsidRDefault="00014335" w:rsidP="00014335">
      <w:pPr>
        <w:spacing w:line="252" w:lineRule="auto"/>
        <w:ind w:firstLineChars="200" w:firstLine="420"/>
      </w:pPr>
      <w:r>
        <w:t>为了让残疾人更舒心地实现</w:t>
      </w:r>
      <w:r>
        <w:t>“</w:t>
      </w:r>
      <w:r>
        <w:t>安居</w:t>
      </w:r>
      <w:r>
        <w:t>”</w:t>
      </w:r>
      <w:r>
        <w:t>，市北区共投入</w:t>
      </w:r>
      <w:r>
        <w:t>1320</w:t>
      </w:r>
      <w:r>
        <w:t>余万元使</w:t>
      </w:r>
      <w:r>
        <w:t>270</w:t>
      </w:r>
      <w:r>
        <w:t>名残疾人在托养中心得到安养，</w:t>
      </w:r>
      <w:r>
        <w:t>1308</w:t>
      </w:r>
      <w:r>
        <w:t>名残疾人得到居家托养照顾，</w:t>
      </w:r>
      <w:r>
        <w:t>72</w:t>
      </w:r>
      <w:r>
        <w:t>名残疾人得到日间托管照料，目前该区残疾人托养项目覆盖率已达到</w:t>
      </w:r>
      <w:r>
        <w:t>80%</w:t>
      </w:r>
      <w:r>
        <w:t>以上。同时，市北区投入</w:t>
      </w:r>
      <w:r>
        <w:t>1200</w:t>
      </w:r>
      <w:r>
        <w:t>余万元，共为</w:t>
      </w:r>
      <w:r>
        <w:t>8310</w:t>
      </w:r>
      <w:r>
        <w:t>名重度残疾人办理了护理补贴，投入</w:t>
      </w:r>
      <w:r>
        <w:t>246</w:t>
      </w:r>
      <w:r>
        <w:t>万元为</w:t>
      </w:r>
      <w:r>
        <w:t>678</w:t>
      </w:r>
      <w:r>
        <w:t>人办理了就业生活补贴，投入</w:t>
      </w:r>
      <w:r>
        <w:t>230</w:t>
      </w:r>
      <w:r>
        <w:t>余万元为</w:t>
      </w:r>
      <w:r>
        <w:t>714</w:t>
      </w:r>
      <w:r>
        <w:t>人发放了低保边缘家庭残疾人生活补助金，投入</w:t>
      </w:r>
      <w:r>
        <w:t>33</w:t>
      </w:r>
      <w:r>
        <w:t>万元为</w:t>
      </w:r>
      <w:r>
        <w:t>16021</w:t>
      </w:r>
      <w:r>
        <w:t>名</w:t>
      </w:r>
      <w:r>
        <w:t>60</w:t>
      </w:r>
      <w:r>
        <w:t>岁以下残疾人下购买了意外伤害保险。</w:t>
      </w:r>
    </w:p>
    <w:p w:rsidR="00014335" w:rsidRDefault="00014335" w:rsidP="00014335">
      <w:pPr>
        <w:spacing w:line="252" w:lineRule="auto"/>
        <w:ind w:firstLineChars="200" w:firstLine="420"/>
      </w:pPr>
      <w:r>
        <w:t>针对不同残疾人的需求，该区投入</w:t>
      </w:r>
      <w:r>
        <w:t>30</w:t>
      </w:r>
      <w:r>
        <w:t>万元为</w:t>
      </w:r>
      <w:r>
        <w:t>1000</w:t>
      </w:r>
      <w:r>
        <w:t>名残疾人进行基本健康体检，投入</w:t>
      </w:r>
      <w:r>
        <w:t>65</w:t>
      </w:r>
      <w:r>
        <w:t>万元为各街道</w:t>
      </w:r>
      <w:r>
        <w:t>72</w:t>
      </w:r>
      <w:r>
        <w:t>名重度肢体残疾人配发了电动轮椅，投入救助资金</w:t>
      </w:r>
      <w:r>
        <w:t xml:space="preserve"> 502</w:t>
      </w:r>
      <w:r>
        <w:t>万元，扶助</w:t>
      </w:r>
      <w:r>
        <w:t>671</w:t>
      </w:r>
      <w:r>
        <w:t>位</w:t>
      </w:r>
      <w:r>
        <w:t>0-15</w:t>
      </w:r>
      <w:r>
        <w:t>岁残疾儿童的生活。将</w:t>
      </w:r>
      <w:r>
        <w:t>93</w:t>
      </w:r>
      <w:r>
        <w:t>名残疾人及时转介到定点康复机构接受专业、规范的康复训练。对有需求的残疾人配发了残疾人辅助器具</w:t>
      </w:r>
      <w:r>
        <w:t>524</w:t>
      </w:r>
      <w:r>
        <w:t>件，涵盖</w:t>
      </w:r>
      <w:r>
        <w:t>4</w:t>
      </w:r>
      <w:r>
        <w:t>大项</w:t>
      </w:r>
      <w:r>
        <w:t>14</w:t>
      </w:r>
      <w:r>
        <w:t>个小项，保障了残疾人的基本生活需求。同时，全年拨付救助金额</w:t>
      </w:r>
      <w:r>
        <w:t>75.6</w:t>
      </w:r>
      <w:r>
        <w:t>万元，为</w:t>
      </w:r>
      <w:r>
        <w:t>2000</w:t>
      </w:r>
      <w:r>
        <w:t>余位持证精神残疾人送药三次。</w:t>
      </w:r>
    </w:p>
    <w:p w:rsidR="00014335" w:rsidRDefault="00014335" w:rsidP="00014335">
      <w:pPr>
        <w:spacing w:line="252" w:lineRule="auto"/>
        <w:ind w:firstLineChars="200" w:firstLine="420"/>
      </w:pPr>
      <w:r>
        <w:rPr>
          <w:rFonts w:hint="eastAsia"/>
        </w:rPr>
        <w:t>投资</w:t>
      </w:r>
      <w:r>
        <w:t>17</w:t>
      </w:r>
      <w:r>
        <w:t>万元建盲人有声阅览室打造</w:t>
      </w:r>
      <w:r>
        <w:t>3</w:t>
      </w:r>
      <w:r>
        <w:t>处精品残疾人文体活动区</w:t>
      </w:r>
    </w:p>
    <w:p w:rsidR="00014335" w:rsidRDefault="00014335" w:rsidP="00014335">
      <w:pPr>
        <w:spacing w:line="252" w:lineRule="auto"/>
        <w:ind w:firstLineChars="200" w:firstLine="420"/>
      </w:pPr>
      <w:r>
        <w:t>在广袤浩瀚的书海里遨游，对于视力正常的人来说是轻而易举的事，但对于盲人、低视力者来说，却困难重重。市北区近年来创新思路，通过为盲人打造有声的阅读世界，让残疾人享受获得知识的乐趣。</w:t>
      </w:r>
    </w:p>
    <w:p w:rsidR="00014335" w:rsidRDefault="00014335" w:rsidP="00014335">
      <w:pPr>
        <w:spacing w:line="252" w:lineRule="auto"/>
        <w:ind w:firstLineChars="200" w:firstLine="420"/>
      </w:pPr>
      <w:r>
        <w:t>日前，市北区残联投资了</w:t>
      </w:r>
      <w:r>
        <w:t>17</w:t>
      </w:r>
      <w:r>
        <w:t>万元，分别在台东街道沈阳路社区、洛阳路街道商丘社区和合肥路街道同德路社区打造了</w:t>
      </w:r>
      <w:r>
        <w:t>3</w:t>
      </w:r>
      <w:r>
        <w:t>处盲人有声阅览室。笔者走进沈阳路社区的盲人有声阅览室，看到市北区残联的工作人员正在协助社区安装阅读设备，点显器、高清助视阅读系统、便携式远近两用台式电子助视器、读屏软件、听书机等设备一应俱全。据该社区相关负责人杨晶介绍，仪器安装完毕后，</w:t>
      </w:r>
      <w:r>
        <w:t>2018</w:t>
      </w:r>
      <w:r>
        <w:t>年年初便可以供辖区所有盲人免费使用。</w:t>
      </w:r>
    </w:p>
    <w:p w:rsidR="00014335" w:rsidRDefault="00014335" w:rsidP="00014335">
      <w:pPr>
        <w:spacing w:line="252" w:lineRule="auto"/>
        <w:ind w:firstLineChars="200" w:firstLine="420"/>
      </w:pPr>
      <w:r>
        <w:t>市北区残联宣文办主任杜新峰说：</w:t>
      </w:r>
      <w:r>
        <w:t>“</w:t>
      </w:r>
      <w:r>
        <w:t>每处阅览室都配备了一位上岗前接受专业培训的残疾人联络员，辅助盲人熟练掌握使用仪器。每个阅览室可满足</w:t>
      </w:r>
      <w:r>
        <w:t>10</w:t>
      </w:r>
      <w:r>
        <w:t>余位盲人同时使用，盲人不仅可以通过设备阅读盲文书籍，还可以听故事、听讲座等。近年来市北区已累计投资</w:t>
      </w:r>
      <w:r>
        <w:t>50</w:t>
      </w:r>
      <w:r>
        <w:t>余万元建了</w:t>
      </w:r>
      <w:r>
        <w:t>7</w:t>
      </w:r>
      <w:r>
        <w:t>处盲人有声阅览室，我们计划</w:t>
      </w:r>
      <w:r>
        <w:t>3</w:t>
      </w:r>
      <w:r>
        <w:t>至</w:t>
      </w:r>
      <w:r>
        <w:t>4</w:t>
      </w:r>
      <w:r>
        <w:t>年内在全区每个街道都打造一处。</w:t>
      </w:r>
      <w:r>
        <w:t>”</w:t>
      </w:r>
    </w:p>
    <w:p w:rsidR="00014335" w:rsidRDefault="00014335" w:rsidP="00014335">
      <w:pPr>
        <w:spacing w:line="252" w:lineRule="auto"/>
        <w:ind w:firstLineChars="200" w:firstLine="420"/>
      </w:pPr>
      <w:r>
        <w:t>据了解，为了加强全区残疾人文化活动基础设施建设，市北区</w:t>
      </w:r>
      <w:r>
        <w:t>2017</w:t>
      </w:r>
      <w:r>
        <w:t>年还打造了</w:t>
      </w:r>
      <w:r>
        <w:t>3</w:t>
      </w:r>
      <w:r>
        <w:t>处精品残疾人文体活动区，并将</w:t>
      </w:r>
      <w:r>
        <w:t>5</w:t>
      </w:r>
      <w:r>
        <w:t>万余元的文体器材先后配发到各街道残联，为街道残联开展文化活动提供器材保障。另外区残联还采购价值</w:t>
      </w:r>
      <w:r>
        <w:t>4</w:t>
      </w:r>
      <w:r>
        <w:t>万元的图书，分别赠送给社区和各机构文化室，丰富了残疾人业余文化生活。</w:t>
      </w:r>
    </w:p>
    <w:p w:rsidR="00014335" w:rsidRDefault="00014335" w:rsidP="00014335">
      <w:pPr>
        <w:spacing w:line="252" w:lineRule="auto"/>
        <w:ind w:firstLineChars="200" w:firstLine="420"/>
        <w:rPr>
          <w:rFonts w:hint="eastAsia"/>
        </w:rPr>
      </w:pPr>
      <w:r>
        <w:t>笔者获悉，</w:t>
      </w:r>
      <w:r>
        <w:t>2018</w:t>
      </w:r>
      <w:r>
        <w:t>年市北区将全面开展</w:t>
      </w:r>
      <w:r>
        <w:t xml:space="preserve"> “</w:t>
      </w:r>
      <w:r>
        <w:t>扶残助残四项保障工程</w:t>
      </w:r>
      <w:r>
        <w:t>”</w:t>
      </w:r>
      <w:r>
        <w:t>，为</w:t>
      </w:r>
      <w:r>
        <w:t>1000</w:t>
      </w:r>
      <w:r>
        <w:t>名残疾人免费开展健康检查，为</w:t>
      </w:r>
      <w:r>
        <w:t>2000</w:t>
      </w:r>
      <w:r>
        <w:t>名符合条件的精神残疾人提供免费服药救助。为</w:t>
      </w:r>
      <w:r>
        <w:t>80</w:t>
      </w:r>
      <w:r>
        <w:t>户残疾人家庭实施无障碍改造，为</w:t>
      </w:r>
      <w:r>
        <w:t>100</w:t>
      </w:r>
      <w:r>
        <w:t>名重度肢体残疾人配发电动轮椅。新建一处残疾人就业辅助机构，安置</w:t>
      </w:r>
      <w:r>
        <w:t>30</w:t>
      </w:r>
      <w:r>
        <w:t>名残疾人就业，继续加强残疾人就业技能培训，全年计划培训残疾人</w:t>
      </w:r>
      <w:r>
        <w:t>200</w:t>
      </w:r>
      <w:r>
        <w:t>人，并尝试建立精神残疾人辅助性就业机构，安置精神残疾人就业。同时，为</w:t>
      </w:r>
      <w:r>
        <w:t>100</w:t>
      </w:r>
      <w:r>
        <w:t>名困难残疾人家庭及残疾人子女提供免费书法、绘画、剪纸等文化艺术培训，在现有智能软件基础上，加强基层残疾人工</w:t>
      </w:r>
      <w:r>
        <w:rPr>
          <w:rFonts w:hint="eastAsia"/>
        </w:rPr>
        <w:t>作者队伍建设，发挥网格化手机客户端作用，打造“足不出户”个性化服务模式。</w:t>
      </w:r>
    </w:p>
    <w:p w:rsidR="00014335" w:rsidRDefault="00014335" w:rsidP="00014335">
      <w:pPr>
        <w:spacing w:line="252" w:lineRule="auto"/>
        <w:ind w:firstLineChars="200" w:firstLine="420"/>
        <w:jc w:val="right"/>
        <w:rPr>
          <w:rFonts w:hint="eastAsia"/>
        </w:rPr>
      </w:pPr>
      <w:r w:rsidRPr="00D83168">
        <w:rPr>
          <w:rFonts w:hint="eastAsia"/>
        </w:rPr>
        <w:t>青岛全搜索电子报</w:t>
      </w:r>
      <w:r>
        <w:rPr>
          <w:rFonts w:hint="eastAsia"/>
        </w:rPr>
        <w:t>2018-1-4</w:t>
      </w:r>
    </w:p>
    <w:p w:rsidR="00014335" w:rsidRDefault="00014335" w:rsidP="00CE4A59">
      <w:pPr>
        <w:sectPr w:rsidR="00014335" w:rsidSect="00CE4A59">
          <w:type w:val="continuous"/>
          <w:pgSz w:w="11906" w:h="16838" w:code="9"/>
          <w:pgMar w:top="1644" w:right="1236" w:bottom="1418" w:left="1814" w:header="851" w:footer="907" w:gutter="0"/>
          <w:pgNumType w:start="1"/>
          <w:cols w:space="425"/>
          <w:docGrid w:type="lines" w:linePitch="341" w:charSpace="2373"/>
        </w:sectPr>
      </w:pPr>
    </w:p>
    <w:p w:rsidR="00C95025" w:rsidRDefault="00C95025"/>
    <w:sectPr w:rsidR="00C950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4335"/>
    <w:rsid w:val="00014335"/>
    <w:rsid w:val="00C950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143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4335"/>
    <w:rPr>
      <w:rFonts w:ascii="黑体" w:eastAsia="黑体" w:hAnsi="宋体" w:cs="Times New Roman"/>
      <w:b/>
      <w:kern w:val="36"/>
      <w:sz w:val="32"/>
      <w:szCs w:val="32"/>
    </w:rPr>
  </w:style>
  <w:style w:type="paragraph" w:customStyle="1" w:styleId="Char2CharCharChar">
    <w:name w:val="Char2 Char Char Char"/>
    <w:basedOn w:val="a"/>
    <w:autoRedefine/>
    <w:rsid w:val="0001433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2111</Characters>
  <Application>Microsoft Office Word</Application>
  <DocSecurity>0</DocSecurity>
  <Lines>17</Lines>
  <Paragraphs>4</Paragraphs>
  <ScaleCrop>false</ScaleCrop>
  <Company/>
  <LinksUpToDate>false</LinksUpToDate>
  <CharactersWithSpaces>2477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