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63C1" w:rsidRDefault="008D63C1" w:rsidP="00F47F8D">
      <w:pPr>
        <w:pStyle w:val="1"/>
        <w:spacing w:line="245" w:lineRule="auto"/>
        <w:rPr>
          <w:rFonts w:hint="eastAsia"/>
        </w:rPr>
      </w:pPr>
      <w:r w:rsidRPr="002A50DC">
        <w:rPr>
          <w:rFonts w:hint="eastAsia"/>
        </w:rPr>
        <w:t>新建镇残联</w:t>
      </w:r>
      <w:r>
        <w:rPr>
          <w:rFonts w:hint="eastAsia"/>
        </w:rPr>
        <w:t>:</w:t>
      </w:r>
      <w:r w:rsidRPr="002A50DC">
        <w:rPr>
          <w:rFonts w:hint="eastAsia"/>
        </w:rPr>
        <w:t>乡镇残联</w:t>
      </w:r>
      <w:r w:rsidRPr="002A50DC">
        <w:t>2017年工作总结及2018年工作计划</w:t>
      </w:r>
    </w:p>
    <w:p w:rsidR="008D63C1" w:rsidRDefault="008D63C1" w:rsidP="008D63C1">
      <w:pPr>
        <w:spacing w:line="245" w:lineRule="auto"/>
        <w:ind w:firstLineChars="200" w:firstLine="420"/>
      </w:pPr>
      <w:r>
        <w:t>2017</w:t>
      </w:r>
      <w:r>
        <w:t>年新建镇残联在镇党委、政府的正确领导及市残联的关心和支持下</w:t>
      </w:r>
      <w:r>
        <w:t>,</w:t>
      </w:r>
      <w:r>
        <w:t>以科学发展观为指导，深入贯彻落实十八大和无锡市《关于加快推进残疾人事业发展的实施意见》精神，紧紧围绕市残联年度工作目标任务，开拓进取、务实工作，较好地完成了各项目标任务，推动残疾人事业又好又快发展。</w:t>
      </w:r>
    </w:p>
    <w:p w:rsidR="008D63C1" w:rsidRDefault="008D63C1" w:rsidP="008D63C1">
      <w:pPr>
        <w:spacing w:line="245" w:lineRule="auto"/>
        <w:ind w:firstLineChars="200" w:firstLine="420"/>
      </w:pPr>
      <w:r>
        <w:rPr>
          <w:rFonts w:hint="eastAsia"/>
        </w:rPr>
        <w:t>一、基本情况</w:t>
      </w:r>
    </w:p>
    <w:p w:rsidR="008D63C1" w:rsidRDefault="008D63C1" w:rsidP="008D63C1">
      <w:pPr>
        <w:spacing w:line="245" w:lineRule="auto"/>
        <w:ind w:firstLineChars="200" w:firstLine="420"/>
      </w:pPr>
      <w:r>
        <w:rPr>
          <w:rFonts w:hint="eastAsia"/>
        </w:rPr>
        <w:t>新建镇总人口为</w:t>
      </w:r>
      <w:r>
        <w:t>25908</w:t>
      </w:r>
      <w:r>
        <w:t>人，持证残疾人</w:t>
      </w:r>
      <w:r>
        <w:t>697</w:t>
      </w:r>
      <w:r>
        <w:t>人，占总人口的</w:t>
      </w:r>
      <w:r>
        <w:t>2.69%</w:t>
      </w:r>
      <w:r>
        <w:t>，其中：男性</w:t>
      </w:r>
      <w:r>
        <w:t>417</w:t>
      </w:r>
      <w:r>
        <w:t>人，女性</w:t>
      </w:r>
      <w:r>
        <w:t>280</w:t>
      </w:r>
      <w:r>
        <w:t>人。视力残</w:t>
      </w:r>
      <w:r>
        <w:t>85</w:t>
      </w:r>
      <w:r>
        <w:t>人，听力残</w:t>
      </w:r>
      <w:r>
        <w:t>58</w:t>
      </w:r>
      <w:r>
        <w:t>人，言语残</w:t>
      </w:r>
      <w:r>
        <w:t>5</w:t>
      </w:r>
      <w:r>
        <w:t>人，肢体残</w:t>
      </w:r>
      <w:r>
        <w:t>375</w:t>
      </w:r>
      <w:r>
        <w:t>人，智力残</w:t>
      </w:r>
      <w:r>
        <w:t>137</w:t>
      </w:r>
      <w:r>
        <w:t>人，精神残</w:t>
      </w:r>
      <w:r>
        <w:t>37</w:t>
      </w:r>
      <w:r>
        <w:t>人</w:t>
      </w:r>
      <w:r>
        <w:t>;</w:t>
      </w:r>
      <w:r>
        <w:t>在福利企业集中就业的残疾人</w:t>
      </w:r>
      <w:r>
        <w:t>362</w:t>
      </w:r>
      <w:r>
        <w:t>人。</w:t>
      </w:r>
    </w:p>
    <w:p w:rsidR="008D63C1" w:rsidRDefault="008D63C1" w:rsidP="008D63C1">
      <w:pPr>
        <w:spacing w:line="245" w:lineRule="auto"/>
        <w:ind w:firstLineChars="200" w:firstLine="420"/>
      </w:pPr>
      <w:r>
        <w:rPr>
          <w:rFonts w:hint="eastAsia"/>
        </w:rPr>
        <w:t>二、加强组织建设，加大宣传力度，营造助残氛围。</w:t>
      </w:r>
    </w:p>
    <w:p w:rsidR="008D63C1" w:rsidRDefault="008D63C1" w:rsidP="008D63C1">
      <w:pPr>
        <w:spacing w:line="245" w:lineRule="auto"/>
        <w:ind w:firstLineChars="200" w:firstLine="420"/>
      </w:pPr>
      <w:r>
        <w:t>(</w:t>
      </w:r>
      <w:r>
        <w:t>一</w:t>
      </w:r>
      <w:r>
        <w:t>)</w:t>
      </w:r>
      <w:r>
        <w:t>加强残疾人组织规范化建设，建立完善的残疾人信息管理。在新建镇残联新一届领导班子领导下，组织建设得到进一步规范和加强，建立健全镇、村残疾人专干的管理与考核制度，坚持村级残协专干例会制度，抓好业务培训，及时掌握残疾人康复服务信息变更和录入以及对持证残疾人、疑似残疾人的注销、转移等电脑操作方法，对康复器材需求调查、器材发放等工作做好信息录入，夯实了组织基础。</w:t>
      </w:r>
    </w:p>
    <w:p w:rsidR="008D63C1" w:rsidRDefault="008D63C1" w:rsidP="008D63C1">
      <w:pPr>
        <w:spacing w:line="245" w:lineRule="auto"/>
        <w:ind w:firstLineChars="200" w:firstLine="420"/>
      </w:pPr>
      <w:r>
        <w:t>(</w:t>
      </w:r>
      <w:r>
        <w:t>二</w:t>
      </w:r>
      <w:r>
        <w:t>)</w:t>
      </w:r>
      <w:r>
        <w:t>加大宣传力度，营造助残氛围。充分利用横幅、宣传栏、有线电视等各种媒体工具，大力宣传政府对残疾人事业发展的有关方针政策，宣传残疾人就业条例，普及残疾人优惠政策。发放问卷调查数十份，了解残疾人需求，使全社会了解、关心、支持和帮助残疾人事业的发展，积极营造浓厚的社会助残氛围，上报残疾人工作信息稿</w:t>
      </w:r>
      <w:r>
        <w:t>11</w:t>
      </w:r>
      <w:r>
        <w:t>篇。</w:t>
      </w:r>
    </w:p>
    <w:p w:rsidR="008D63C1" w:rsidRDefault="008D63C1" w:rsidP="008D63C1">
      <w:pPr>
        <w:spacing w:line="245" w:lineRule="auto"/>
        <w:ind w:firstLineChars="200" w:firstLine="420"/>
      </w:pPr>
      <w:r>
        <w:rPr>
          <w:rFonts w:hint="eastAsia"/>
        </w:rPr>
        <w:t>以无锡市残联“走百村、访千户”调研活动为契机，镇残联走访慰问贫困残疾人</w:t>
      </w:r>
      <w:r>
        <w:t>33</w:t>
      </w:r>
      <w:r>
        <w:t>名，发放慰问金</w:t>
      </w:r>
      <w:r>
        <w:t>9800</w:t>
      </w:r>
      <w:r>
        <w:t>元，不断改善残疾人的生活条件，提高残疾人的幸福感，把党和政府的温暖和关怀送到残疾人手中。</w:t>
      </w:r>
    </w:p>
    <w:p w:rsidR="008D63C1" w:rsidRDefault="008D63C1" w:rsidP="008D63C1">
      <w:pPr>
        <w:spacing w:line="245" w:lineRule="auto"/>
        <w:ind w:firstLineChars="200" w:firstLine="420"/>
      </w:pPr>
      <w:r>
        <w:rPr>
          <w:rFonts w:hint="eastAsia"/>
        </w:rPr>
        <w:t>认真做好残疾人来信来访接待工作，做到热情接待，耐心解释，及时化解，防止结累，特别是在化解残疾人退工矛盾上，主动作为，积极应对，镇、村、企联动，与社保一起做好服务工作，防范过激行为，维护好残疾人权益，半年来，未出现集体上访现象，有效地维护了社会稳定。</w:t>
      </w:r>
    </w:p>
    <w:p w:rsidR="008D63C1" w:rsidRDefault="008D63C1" w:rsidP="008D63C1">
      <w:pPr>
        <w:spacing w:line="245" w:lineRule="auto"/>
        <w:ind w:firstLineChars="200" w:firstLine="420"/>
      </w:pPr>
      <w:r>
        <w:rPr>
          <w:rFonts w:hint="eastAsia"/>
        </w:rPr>
        <w:t>三、组织形式多种多样的助残活动，为残疾人做好事、办实事。</w:t>
      </w:r>
    </w:p>
    <w:p w:rsidR="008D63C1" w:rsidRDefault="008D63C1" w:rsidP="008D63C1">
      <w:pPr>
        <w:spacing w:line="245" w:lineRule="auto"/>
        <w:ind w:firstLineChars="200" w:firstLine="420"/>
      </w:pPr>
      <w:r>
        <w:t>(</w:t>
      </w:r>
      <w:r>
        <w:t>一</w:t>
      </w:r>
      <w:r>
        <w:t>)</w:t>
      </w:r>
      <w:r>
        <w:t>加强残疾人技能培训，促进残疾人集中就业和自主创业。为了进一步提高残疾人就业技能，镇残联选送了</w:t>
      </w:r>
      <w:r>
        <w:t>2</w:t>
      </w:r>
      <w:r>
        <w:t>名肢体残疾人到市托养中心进行</w:t>
      </w:r>
      <w:r>
        <w:t>SYB</w:t>
      </w:r>
      <w:r>
        <w:t>创业培训，选送</w:t>
      </w:r>
      <w:r>
        <w:t>3</w:t>
      </w:r>
      <w:r>
        <w:t>名残疾人参加无锡市职业技能竞赛。建立残疾人就业年龄段就业情况台帐，实行动态管理。主动与企业协调，从多渠道解决福利企业残疾职工退工问题，帮助有就业能力的残疾人集中和分散就业</w:t>
      </w:r>
      <w:r>
        <w:t>15</w:t>
      </w:r>
      <w:r>
        <w:t>人，保障了残疾人的就业权益。组织召开福利企业年检工作协调会，要求福利企业认真做好各项台帐资料，保障残疾职工权益，稳定残疾职工队伍。</w:t>
      </w:r>
    </w:p>
    <w:p w:rsidR="008D63C1" w:rsidRDefault="008D63C1" w:rsidP="008D63C1">
      <w:pPr>
        <w:spacing w:line="245" w:lineRule="auto"/>
        <w:ind w:firstLineChars="200" w:firstLine="420"/>
      </w:pPr>
      <w:r>
        <w:t>(</w:t>
      </w:r>
      <w:r>
        <w:t>二</w:t>
      </w:r>
      <w:r>
        <w:t>)</w:t>
      </w:r>
      <w:r>
        <w:t>落实社会保障和扶贫政策，开展形式多种多样的助残活动。</w:t>
      </w:r>
    </w:p>
    <w:p w:rsidR="008D63C1" w:rsidRDefault="008D63C1" w:rsidP="008D63C1">
      <w:pPr>
        <w:spacing w:line="245" w:lineRule="auto"/>
        <w:ind w:firstLineChars="200" w:firstLine="420"/>
      </w:pPr>
      <w:r>
        <w:rPr>
          <w:rFonts w:hint="eastAsia"/>
        </w:rPr>
        <w:t>及时落实上级助残、惠残政策，为符合条件的</w:t>
      </w:r>
      <w:r>
        <w:t>20</w:t>
      </w:r>
      <w:r>
        <w:t>名智力与精神二级的残疾人申报护理补贴。关心贫困残疾人家庭，为符合低保条件的</w:t>
      </w:r>
      <w:r>
        <w:t>180</w:t>
      </w:r>
      <w:r>
        <w:t>多名残疾人纳入保障，保障残疾人的基本生活。发放无固定收入重残补助</w:t>
      </w:r>
      <w:r>
        <w:t>19</w:t>
      </w:r>
      <w:r>
        <w:t>人，发放金额</w:t>
      </w:r>
      <w:r>
        <w:t>5.15</w:t>
      </w:r>
      <w:r>
        <w:t>万元，发放低保重残补助</w:t>
      </w:r>
      <w:r>
        <w:t>66</w:t>
      </w:r>
      <w:r>
        <w:t>人，保障残疾人权利。</w:t>
      </w:r>
      <w:r>
        <w:t>2017</w:t>
      </w:r>
      <w:r>
        <w:t>年为残疾人办理市区免费乘车</w:t>
      </w:r>
      <w:r>
        <w:t>“</w:t>
      </w:r>
      <w:r>
        <w:t>爱心卡</w:t>
      </w:r>
      <w:r>
        <w:t>”30</w:t>
      </w:r>
      <w:r>
        <w:t>多张，保障残疾人各项待遇得到落实。</w:t>
      </w:r>
    </w:p>
    <w:p w:rsidR="008D63C1" w:rsidRDefault="008D63C1" w:rsidP="008D63C1">
      <w:pPr>
        <w:spacing w:line="245" w:lineRule="auto"/>
        <w:ind w:firstLineChars="200" w:firstLine="420"/>
      </w:pPr>
      <w:r>
        <w:rPr>
          <w:rFonts w:hint="eastAsia"/>
        </w:rPr>
        <w:t>认真组织村级残协专干到市残疾人托养中心观摩、学习培训，对盲人定向行走技巧进行培训，使村级残协专干能正确掌握盲人定向行走的培训方法，指导盲人行走训练</w:t>
      </w:r>
      <w:r>
        <w:t>5</w:t>
      </w:r>
      <w:r>
        <w:t>人，为盲人的出行提供方便，提高了盲人的生活质量。积极协调社区卫生服务中心，为</w:t>
      </w:r>
      <w:r>
        <w:t>12</w:t>
      </w:r>
      <w:r>
        <w:t>名贫困残疾人进行免费体检，关心残疾人的身心健康。主动关心村级残协专干的健康情况，为专干免费常规体检，调动他们的工作积极性，使他们更好地为残疾人提供更优质的服务。</w:t>
      </w:r>
    </w:p>
    <w:p w:rsidR="008D63C1" w:rsidRDefault="008D63C1" w:rsidP="008D63C1">
      <w:pPr>
        <w:spacing w:line="245" w:lineRule="auto"/>
        <w:ind w:firstLineChars="200" w:firstLine="420"/>
      </w:pPr>
      <w:r>
        <w:t>(</w:t>
      </w:r>
      <w:r>
        <w:t>三</w:t>
      </w:r>
      <w:r>
        <w:t>)</w:t>
      </w:r>
      <w:r>
        <w:t>开展残疾人康复需求筛查，加强康复业务培训，保障残疾人人人享有康复服务。</w:t>
      </w:r>
    </w:p>
    <w:p w:rsidR="008D63C1" w:rsidRDefault="008D63C1" w:rsidP="008D63C1">
      <w:pPr>
        <w:spacing w:line="245" w:lineRule="auto"/>
        <w:ind w:firstLineChars="200" w:firstLine="420"/>
      </w:pPr>
      <w:r>
        <w:rPr>
          <w:rFonts w:hint="eastAsia"/>
        </w:rPr>
        <w:t>认真做好白内障患者复明筛选登记工作。镇残联配合市残联、红塔医院和镇社区卫生服务中心的医务工作人员对全镇</w:t>
      </w:r>
      <w:r>
        <w:t>50</w:t>
      </w:r>
      <w:r>
        <w:t>多名白内障患者进行免费筛查，对符合复明手术条件的</w:t>
      </w:r>
      <w:r>
        <w:t>18</w:t>
      </w:r>
      <w:r>
        <w:t>位白内障患者进行免费手术，使患者早日得到康复。</w:t>
      </w:r>
    </w:p>
    <w:p w:rsidR="008D63C1" w:rsidRDefault="008D63C1" w:rsidP="008D63C1">
      <w:pPr>
        <w:spacing w:line="245" w:lineRule="auto"/>
        <w:ind w:firstLineChars="200" w:firstLine="420"/>
      </w:pPr>
      <w:r>
        <w:rPr>
          <w:rFonts w:hint="eastAsia"/>
        </w:rPr>
        <w:t>为了更好地做好残疾人托养工作，镇残联发挥各村残协专干的作用，对全镇符合托养条件的残疾人进行排查，上门做好宣传工作，组织专人、专车接送</w:t>
      </w:r>
      <w:r>
        <w:t>6</w:t>
      </w:r>
      <w:r>
        <w:t>名残疾人到托养中心进行康复疗养，为残服务见实效。同时做好评残工作，为</w:t>
      </w:r>
      <w:r>
        <w:t>19</w:t>
      </w:r>
      <w:r>
        <w:t>名疑似残疾人评残审报，及时登记、及时通知体检，保障残疾人权益。</w:t>
      </w:r>
    </w:p>
    <w:p w:rsidR="008D63C1" w:rsidRDefault="008D63C1" w:rsidP="008D63C1">
      <w:pPr>
        <w:spacing w:line="245" w:lineRule="auto"/>
        <w:ind w:firstLineChars="200" w:firstLine="420"/>
      </w:pPr>
      <w:r>
        <w:rPr>
          <w:rFonts w:hint="eastAsia"/>
        </w:rPr>
        <w:t>为了保障残疾人人人享有康复权利，镇残联举办了由残疾人和残疾人亲友等</w:t>
      </w:r>
      <w:r>
        <w:t>38</w:t>
      </w:r>
      <w:r>
        <w:t>人参加的康复知识培训班，使残疾人掌握更多的康复知识，发放法律法规宣传资料和问卷调查，培训活动形式多样、内容丰富、成效明显。通过培训提高残疾人康复技能，受到残疾人的一致好评。</w:t>
      </w:r>
    </w:p>
    <w:p w:rsidR="008D63C1" w:rsidRDefault="008D63C1" w:rsidP="008D63C1">
      <w:pPr>
        <w:spacing w:line="245" w:lineRule="auto"/>
        <w:ind w:firstLineChars="200" w:firstLine="420"/>
      </w:pPr>
      <w:r>
        <w:rPr>
          <w:rFonts w:hint="eastAsia"/>
        </w:rPr>
        <w:t>四、存在的问题</w:t>
      </w:r>
    </w:p>
    <w:p w:rsidR="008D63C1" w:rsidRDefault="008D63C1" w:rsidP="008D63C1">
      <w:pPr>
        <w:spacing w:line="245" w:lineRule="auto"/>
        <w:ind w:firstLineChars="200" w:firstLine="420"/>
      </w:pPr>
      <w:r>
        <w:t>1</w:t>
      </w:r>
      <w:r>
        <w:t>、残疾人事业与经济社会发展相比还相对滞后，为残疾人服务的基础设施还健全，残疾人康复、教育、就业、扶贫、维权工作还不能满足残疾人的实际需求</w:t>
      </w:r>
      <w:r>
        <w:t>;</w:t>
      </w:r>
    </w:p>
    <w:p w:rsidR="008D63C1" w:rsidRDefault="008D63C1" w:rsidP="008D63C1">
      <w:pPr>
        <w:spacing w:line="245" w:lineRule="auto"/>
        <w:ind w:firstLineChars="200" w:firstLine="420"/>
      </w:pPr>
      <w:r>
        <w:t>2</w:t>
      </w:r>
      <w:r>
        <w:t>、各村残疾人工作进展不平衡，个别村级残协对残疾人工作重视不够，文件档案资料不齐，残疾人信息录入、变更及上报材料不及时。</w:t>
      </w:r>
    </w:p>
    <w:p w:rsidR="008D63C1" w:rsidRDefault="008D63C1" w:rsidP="008D63C1">
      <w:pPr>
        <w:spacing w:line="245" w:lineRule="auto"/>
        <w:ind w:firstLineChars="200" w:firstLine="420"/>
      </w:pPr>
      <w:r>
        <w:rPr>
          <w:rFonts w:hint="eastAsia"/>
        </w:rPr>
        <w:t>五、</w:t>
      </w:r>
      <w:r>
        <w:t>2018</w:t>
      </w:r>
      <w:r>
        <w:t>年工作计划</w:t>
      </w:r>
    </w:p>
    <w:p w:rsidR="008D63C1" w:rsidRDefault="008D63C1" w:rsidP="008D63C1">
      <w:pPr>
        <w:spacing w:line="245" w:lineRule="auto"/>
        <w:ind w:firstLineChars="200" w:firstLine="420"/>
      </w:pPr>
      <w:r>
        <w:t>1</w:t>
      </w:r>
      <w:r>
        <w:t>、做好残疾人救助工作，落实好二级残疾人护理补贴的发放工作。</w:t>
      </w:r>
    </w:p>
    <w:p w:rsidR="008D63C1" w:rsidRDefault="008D63C1" w:rsidP="008D63C1">
      <w:pPr>
        <w:spacing w:line="245" w:lineRule="auto"/>
        <w:ind w:firstLineChars="200" w:firstLine="420"/>
      </w:pPr>
      <w:r>
        <w:t>2</w:t>
      </w:r>
      <w:r>
        <w:t>、继续做好残疾人免费乘坐城区公交车工作。</w:t>
      </w:r>
    </w:p>
    <w:p w:rsidR="008D63C1" w:rsidRDefault="008D63C1" w:rsidP="008D63C1">
      <w:pPr>
        <w:spacing w:line="245" w:lineRule="auto"/>
        <w:ind w:firstLineChars="200" w:firstLine="420"/>
      </w:pPr>
      <w:r>
        <w:t>3</w:t>
      </w:r>
      <w:r>
        <w:t>、做好贫困残疾人结对扶持、帮困工作，发动党员干部与贫困残疾人家庭的结对帮扶工作。</w:t>
      </w:r>
    </w:p>
    <w:p w:rsidR="008D63C1" w:rsidRDefault="008D63C1" w:rsidP="008D63C1">
      <w:pPr>
        <w:spacing w:line="245" w:lineRule="auto"/>
        <w:ind w:firstLineChars="200" w:firstLine="420"/>
      </w:pPr>
      <w:r>
        <w:t>4</w:t>
      </w:r>
      <w:r>
        <w:t>、继续做好残疾人就业和技能培训工作，提高残疾人的就业能力与创业水平，保障就业年龄段有就业能力的残疾人实现就业，维护残疾人的就业权利。</w:t>
      </w:r>
    </w:p>
    <w:p w:rsidR="008D63C1" w:rsidRDefault="008D63C1" w:rsidP="008D63C1">
      <w:pPr>
        <w:spacing w:line="245" w:lineRule="auto"/>
        <w:ind w:firstLineChars="200" w:firstLine="420"/>
      </w:pPr>
      <w:r>
        <w:t>5</w:t>
      </w:r>
      <w:r>
        <w:t>、认真落实好助学政策。协调加大对残疾学生及贫困残疾家庭子女的慈善助学力度，做好对高中及以上残疾学生教育专项补贴的发放工作。</w:t>
      </w:r>
    </w:p>
    <w:p w:rsidR="008D63C1" w:rsidRDefault="008D63C1" w:rsidP="008D63C1">
      <w:pPr>
        <w:spacing w:line="245" w:lineRule="auto"/>
        <w:ind w:firstLineChars="200" w:firstLine="420"/>
      </w:pPr>
      <w:r>
        <w:t>6</w:t>
      </w:r>
      <w:r>
        <w:t>、做好残疾人日常事务和残疾人个人档案信息录入工作，让残疾人人人享有康复权利。</w:t>
      </w:r>
    </w:p>
    <w:p w:rsidR="008D63C1" w:rsidRDefault="008D63C1" w:rsidP="008D63C1">
      <w:pPr>
        <w:spacing w:line="245" w:lineRule="auto"/>
        <w:ind w:firstLineChars="200" w:firstLine="420"/>
      </w:pPr>
      <w:r>
        <w:t>7</w:t>
      </w:r>
      <w:r>
        <w:t>、开展残疾人康复、就业、保障、教育、文体、维权工作，将符合条件的残疾人及时纳入低保并做好无固定收入重残人员补助的发放工作。</w:t>
      </w:r>
    </w:p>
    <w:p w:rsidR="008D63C1" w:rsidRDefault="008D63C1" w:rsidP="008D63C1">
      <w:pPr>
        <w:spacing w:line="245" w:lineRule="auto"/>
        <w:ind w:firstLineChars="200" w:firstLine="420"/>
      </w:pPr>
      <w:r>
        <w:t>8</w:t>
      </w:r>
      <w:r>
        <w:t>、做好残疾人职业技能竞赛的培训、参赛等工作，以及无锡市残运会残疾人运动员的选送工作。</w:t>
      </w:r>
    </w:p>
    <w:p w:rsidR="008D63C1" w:rsidRDefault="008D63C1" w:rsidP="008D63C1">
      <w:pPr>
        <w:spacing w:line="245" w:lineRule="auto"/>
        <w:ind w:firstLineChars="200" w:firstLine="420"/>
      </w:pPr>
      <w:r>
        <w:t>9</w:t>
      </w:r>
      <w:r>
        <w:t>、认真调查，及时上报贫困残疾人家庭危房改造情况，做好残疾人的信访维稳工作，帮助更多的残疾人解决实际困难。</w:t>
      </w:r>
    </w:p>
    <w:p w:rsidR="008D63C1" w:rsidRDefault="008D63C1" w:rsidP="008D63C1">
      <w:pPr>
        <w:spacing w:line="245" w:lineRule="auto"/>
        <w:ind w:firstLineChars="200" w:firstLine="420"/>
        <w:rPr>
          <w:rFonts w:hint="eastAsia"/>
        </w:rPr>
      </w:pPr>
      <w:r>
        <w:t>10</w:t>
      </w:r>
      <w:r>
        <w:t>、继续加大残疾人保障法及相关条例的宣传，努力营造全社会关心、帮助、扶持贫困残疾人的良好氛围。</w:t>
      </w:r>
    </w:p>
    <w:p w:rsidR="008D63C1" w:rsidRDefault="008D63C1" w:rsidP="008D63C1">
      <w:pPr>
        <w:spacing w:line="245" w:lineRule="auto"/>
        <w:ind w:firstLineChars="200" w:firstLine="420"/>
        <w:jc w:val="right"/>
        <w:rPr>
          <w:rFonts w:hint="eastAsia"/>
        </w:rPr>
      </w:pPr>
      <w:r w:rsidRPr="002A50DC">
        <w:rPr>
          <w:rFonts w:hint="eastAsia"/>
        </w:rPr>
        <w:t>新建镇残联</w:t>
      </w:r>
      <w:r>
        <w:rPr>
          <w:rFonts w:hint="eastAsia"/>
        </w:rPr>
        <w:t>2017-11-16</w:t>
      </w:r>
    </w:p>
    <w:p w:rsidR="008D63C1" w:rsidRDefault="008D63C1" w:rsidP="00D3164C">
      <w:pPr>
        <w:sectPr w:rsidR="008D63C1" w:rsidSect="00D3164C">
          <w:type w:val="continuous"/>
          <w:pgSz w:w="11906" w:h="16838" w:code="9"/>
          <w:pgMar w:top="1644" w:right="1236" w:bottom="1418" w:left="1814" w:header="851" w:footer="907" w:gutter="0"/>
          <w:pgNumType w:start="1"/>
          <w:cols w:space="425"/>
          <w:docGrid w:type="lines" w:linePitch="341" w:charSpace="2373"/>
        </w:sectPr>
      </w:pPr>
    </w:p>
    <w:p w:rsidR="00FA65B1" w:rsidRDefault="00FA65B1"/>
    <w:sectPr w:rsidR="00FA65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63C1"/>
    <w:rsid w:val="008D63C1"/>
    <w:rsid w:val="00FA65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D63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D63C1"/>
    <w:rPr>
      <w:rFonts w:ascii="黑体" w:eastAsia="黑体" w:hAnsi="宋体" w:cs="Times New Roman"/>
      <w:b/>
      <w:kern w:val="36"/>
      <w:sz w:val="32"/>
      <w:szCs w:val="32"/>
    </w:rPr>
  </w:style>
  <w:style w:type="paragraph" w:customStyle="1" w:styleId="Char2CharCharChar">
    <w:name w:val="Char2 Char Char Char"/>
    <w:basedOn w:val="a"/>
    <w:autoRedefine/>
    <w:rsid w:val="008D63C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381</Words>
  <Characters>2178</Characters>
  <Application>Microsoft Office Word</Application>
  <DocSecurity>0</DocSecurity>
  <Lines>18</Lines>
  <Paragraphs>5</Paragraphs>
  <ScaleCrop>false</ScaleCrop>
  <Company/>
  <LinksUpToDate>false</LinksUpToDate>
  <CharactersWithSpaces>2554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