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6FE2" w:rsidRDefault="00DE6FE2" w:rsidP="005669F0">
      <w:pPr>
        <w:pStyle w:val="1"/>
      </w:pPr>
      <w:r w:rsidRPr="005669F0">
        <w:rPr>
          <w:rFonts w:hint="eastAsia"/>
        </w:rPr>
        <w:t>将实现残疾人小康水平</w:t>
      </w:r>
      <w:r w:rsidRPr="005669F0">
        <w:t>,民生兜底保障重点政策如下助残</w:t>
      </w:r>
    </w:p>
    <w:p w:rsidR="00DE6FE2" w:rsidRDefault="00DE6FE2" w:rsidP="00DE6FE2">
      <w:pPr>
        <w:ind w:firstLineChars="200" w:firstLine="420"/>
      </w:pPr>
      <w:r>
        <w:rPr>
          <w:rFonts w:hint="eastAsia"/>
        </w:rPr>
        <w:t>加快残疾人小康进程规划纲要中，对残疾人进入小康社会做了宏伟蓝图。</w:t>
      </w:r>
    </w:p>
    <w:p w:rsidR="00DE6FE2" w:rsidRDefault="00DE6FE2" w:rsidP="00DE6FE2">
      <w:pPr>
        <w:ind w:firstLineChars="200" w:firstLine="420"/>
      </w:pPr>
      <w:r>
        <w:rPr>
          <w:rFonts w:hint="eastAsia"/>
        </w:rPr>
        <w:t>实现残疾人小康，残疾人民生兜底保障重点政策如下：</w:t>
      </w:r>
    </w:p>
    <w:p w:rsidR="00DE6FE2" w:rsidRDefault="00DE6FE2" w:rsidP="00DE6FE2">
      <w:pPr>
        <w:ind w:firstLineChars="200" w:firstLine="420"/>
      </w:pPr>
      <w:r>
        <w:t>1.</w:t>
      </w:r>
      <w:r>
        <w:t>最低生活保障制度</w:t>
      </w:r>
    </w:p>
    <w:p w:rsidR="00DE6FE2" w:rsidRDefault="00DE6FE2" w:rsidP="00DE6FE2">
      <w:pPr>
        <w:ind w:firstLineChars="200" w:firstLine="420"/>
      </w:pPr>
      <w:r>
        <w:rPr>
          <w:rFonts w:hint="eastAsia"/>
        </w:rPr>
        <w:t>将符合条件的残疾人家庭及时纳入最低生活保障范围。</w:t>
      </w:r>
    </w:p>
    <w:p w:rsidR="00DE6FE2" w:rsidRDefault="00DE6FE2" w:rsidP="00DE6FE2">
      <w:pPr>
        <w:ind w:firstLineChars="200" w:firstLine="420"/>
      </w:pPr>
      <w:r>
        <w:rPr>
          <w:rFonts w:hint="eastAsia"/>
        </w:rPr>
        <w:t>生活困难、靠家庭供养且无法单独立户的成年无业重度残疾人，经个人申请，可按照单人户纳入最低生活保障范围。</w:t>
      </w:r>
    </w:p>
    <w:p w:rsidR="00DE6FE2" w:rsidRDefault="00DE6FE2" w:rsidP="00DE6FE2">
      <w:pPr>
        <w:ind w:firstLineChars="200" w:firstLine="420"/>
      </w:pPr>
      <w:r>
        <w:t>2.</w:t>
      </w:r>
      <w:r>
        <w:t>困难残疾人生活补贴制度和重度残疾人护理补贴制度</w:t>
      </w:r>
    </w:p>
    <w:p w:rsidR="00DE6FE2" w:rsidRDefault="00DE6FE2" w:rsidP="00DE6FE2">
      <w:pPr>
        <w:ind w:firstLineChars="200" w:firstLine="420"/>
      </w:pPr>
      <w:r>
        <w:rPr>
          <w:rFonts w:hint="eastAsia"/>
        </w:rPr>
        <w:t>为低保家庭中的残疾人提供生活补贴，有条件的地方可逐步扩大到低收入残疾人及其他困难残疾人。</w:t>
      </w:r>
    </w:p>
    <w:p w:rsidR="00DE6FE2" w:rsidRDefault="00DE6FE2" w:rsidP="00DE6FE2">
      <w:pPr>
        <w:ind w:firstLineChars="200" w:firstLine="420"/>
      </w:pPr>
      <w:r>
        <w:rPr>
          <w:rFonts w:hint="eastAsia"/>
        </w:rPr>
        <w:t>为一级、二级且需要长期照护的各类重度残疾人提供护理补贴，有条件的地方可扩大到非重度智力、精神残疾人或其他残疾人。</w:t>
      </w:r>
    </w:p>
    <w:p w:rsidR="00DE6FE2" w:rsidRDefault="00DE6FE2" w:rsidP="00DE6FE2">
      <w:pPr>
        <w:ind w:firstLineChars="200" w:firstLine="420"/>
      </w:pPr>
      <w:r>
        <w:t>3.</w:t>
      </w:r>
      <w:r>
        <w:t>残疾儿童康复救助制度</w:t>
      </w:r>
    </w:p>
    <w:p w:rsidR="00DE6FE2" w:rsidRDefault="00DE6FE2" w:rsidP="00DE6FE2">
      <w:pPr>
        <w:ind w:firstLineChars="200" w:firstLine="420"/>
      </w:pPr>
      <w:r>
        <w:rPr>
          <w:rFonts w:hint="eastAsia"/>
        </w:rPr>
        <w:t>逐步实现</w:t>
      </w:r>
      <w:r>
        <w:t>0—6</w:t>
      </w:r>
      <w:r>
        <w:t>岁视力、听力、言语、智力、肢体残疾儿童和孤独症儿童免费得到手术、辅助器具适配和康复训练等服务。</w:t>
      </w:r>
    </w:p>
    <w:p w:rsidR="00DE6FE2" w:rsidRDefault="00DE6FE2" w:rsidP="00DE6FE2">
      <w:pPr>
        <w:ind w:firstLineChars="200" w:firstLine="420"/>
      </w:pPr>
      <w:r>
        <w:t>4.</w:t>
      </w:r>
      <w:r>
        <w:t>残疾人基本型辅助器具补贴</w:t>
      </w:r>
    </w:p>
    <w:p w:rsidR="00DE6FE2" w:rsidRDefault="00DE6FE2" w:rsidP="00DE6FE2">
      <w:pPr>
        <w:ind w:firstLineChars="200" w:firstLine="420"/>
      </w:pPr>
      <w:r>
        <w:rPr>
          <w:rFonts w:hint="eastAsia"/>
        </w:rPr>
        <w:t>有条件的地方对残疾人适配基本型辅助器具给予补贴。</w:t>
      </w:r>
    </w:p>
    <w:p w:rsidR="00DE6FE2" w:rsidRDefault="00DE6FE2" w:rsidP="00DE6FE2">
      <w:pPr>
        <w:ind w:firstLineChars="200" w:firstLine="420"/>
      </w:pPr>
      <w:r>
        <w:t>5.</w:t>
      </w:r>
      <w:r>
        <w:t>贫困残疾人家庭无障碍改造补贴</w:t>
      </w:r>
    </w:p>
    <w:p w:rsidR="00DE6FE2" w:rsidRDefault="00DE6FE2" w:rsidP="00DE6FE2">
      <w:pPr>
        <w:ind w:firstLineChars="200" w:firstLine="420"/>
      </w:pPr>
      <w:r>
        <w:rPr>
          <w:rFonts w:hint="eastAsia"/>
        </w:rPr>
        <w:t>有条件的地方对贫困残疾人家庭无障碍改造给予补贴。</w:t>
      </w:r>
    </w:p>
    <w:p w:rsidR="00DE6FE2" w:rsidRDefault="00DE6FE2" w:rsidP="00DE6FE2">
      <w:pPr>
        <w:ind w:firstLineChars="200" w:firstLine="420"/>
      </w:pPr>
      <w:r>
        <w:t>6.</w:t>
      </w:r>
      <w:r>
        <w:t>困难残疾人社会保险个人缴费资助</w:t>
      </w:r>
    </w:p>
    <w:p w:rsidR="00DE6FE2" w:rsidRDefault="00DE6FE2" w:rsidP="00DE6FE2">
      <w:pPr>
        <w:ind w:firstLineChars="200" w:firstLine="420"/>
      </w:pPr>
      <w:r>
        <w:rPr>
          <w:rFonts w:hint="eastAsia"/>
        </w:rPr>
        <w:t>对符合条件的贫困和重度残疾人参加城乡居民基本养老保险、基本医疗保险个人缴费予以资助。</w:t>
      </w:r>
    </w:p>
    <w:p w:rsidR="00DE6FE2" w:rsidRDefault="00DE6FE2" w:rsidP="00DE6FE2">
      <w:pPr>
        <w:ind w:firstLineChars="200" w:firstLine="420"/>
      </w:pPr>
      <w:r>
        <w:t>7.</w:t>
      </w:r>
      <w:r>
        <w:t>重度残疾人医疗报销制度</w:t>
      </w:r>
    </w:p>
    <w:p w:rsidR="00DE6FE2" w:rsidRDefault="00DE6FE2" w:rsidP="00DE6FE2">
      <w:pPr>
        <w:ind w:firstLineChars="200" w:firstLine="420"/>
      </w:pPr>
      <w:r>
        <w:rPr>
          <w:rFonts w:hint="eastAsia"/>
        </w:rPr>
        <w:t>积极做好符合条件的重度残疾人医疗救助工作，鼓励地方探索提高重度残疾人大病保障水平，完善残疾人医保结算、救助流程。</w:t>
      </w:r>
    </w:p>
    <w:p w:rsidR="00DE6FE2" w:rsidRDefault="00DE6FE2" w:rsidP="00DE6FE2">
      <w:pPr>
        <w:ind w:firstLineChars="200" w:firstLine="420"/>
      </w:pPr>
      <w:r>
        <w:t>8.</w:t>
      </w:r>
      <w:r>
        <w:t>盲人、聋人特定信息消费支持</w:t>
      </w:r>
    </w:p>
    <w:p w:rsidR="00DE6FE2" w:rsidRDefault="00DE6FE2" w:rsidP="00DE6FE2">
      <w:pPr>
        <w:ind w:firstLineChars="200" w:firstLine="420"/>
      </w:pPr>
      <w:r>
        <w:rPr>
          <w:rFonts w:hint="eastAsia"/>
        </w:rPr>
        <w:t>对盲人、聋人有线（数字）电视费用、宽带和手机上网流量费用等给予优惠照顾。</w:t>
      </w:r>
    </w:p>
    <w:p w:rsidR="00DE6FE2" w:rsidRDefault="00DE6FE2" w:rsidP="00DE6FE2">
      <w:pPr>
        <w:ind w:firstLineChars="200" w:firstLine="420"/>
      </w:pPr>
      <w:r>
        <w:t>9.</w:t>
      </w:r>
      <w:r>
        <w:t>阳光家园计划</w:t>
      </w:r>
    </w:p>
    <w:p w:rsidR="00DE6FE2" w:rsidRDefault="00DE6FE2" w:rsidP="00DE6FE2">
      <w:pPr>
        <w:ind w:firstLineChars="200" w:firstLine="420"/>
      </w:pPr>
      <w:r>
        <w:rPr>
          <w:rFonts w:hint="eastAsia"/>
        </w:rPr>
        <w:t>支持日间照料机构和专业托养服务机构为</w:t>
      </w:r>
      <w:r>
        <w:t>100</w:t>
      </w:r>
      <w:r>
        <w:t>万人次就业年龄段智力、精神、重度肢体残疾人提供护理照料、生活自理能力和社会适应能力训练、职业康复、劳动技能培训、辅助性就业等服务。</w:t>
      </w:r>
    </w:p>
    <w:p w:rsidR="00DE6FE2" w:rsidRDefault="00DE6FE2" w:rsidP="00DE6FE2">
      <w:pPr>
        <w:ind w:firstLineChars="200" w:firstLine="420"/>
      </w:pPr>
      <w:r>
        <w:rPr>
          <w:rFonts w:hint="eastAsia"/>
        </w:rPr>
        <w:t>那么，针对国家的规定，目前各地的落实情况如何呢？</w:t>
      </w:r>
    </w:p>
    <w:p w:rsidR="00DE6FE2" w:rsidRDefault="00DE6FE2" w:rsidP="00DE6FE2">
      <w:pPr>
        <w:ind w:firstLineChars="200" w:firstLine="420"/>
      </w:pPr>
      <w:r>
        <w:rPr>
          <w:rFonts w:hint="eastAsia"/>
        </w:rPr>
        <w:t>普惠制兜底线</w:t>
      </w:r>
    </w:p>
    <w:p w:rsidR="00DE6FE2" w:rsidRDefault="00DE6FE2" w:rsidP="00DE6FE2">
      <w:pPr>
        <w:ind w:firstLineChars="200" w:firstLine="420"/>
      </w:pPr>
      <w:r>
        <w:rPr>
          <w:rFonts w:hint="eastAsia"/>
        </w:rPr>
        <w:t>缴纳城乡居民医保的最后一天。谈到参保情况，</w:t>
      </w:r>
      <w:r>
        <w:t xml:space="preserve"> </w:t>
      </w:r>
      <w:r>
        <w:t>谭立国说，根据</w:t>
      </w:r>
      <w:r>
        <w:t xml:space="preserve"> </w:t>
      </w:r>
      <w:r>
        <w:t>《城乡居民基本医疗保险办法实施细则》，残疾人员可以免缴城乡居民医保费。</w:t>
      </w:r>
    </w:p>
    <w:p w:rsidR="00DE6FE2" w:rsidRDefault="00DE6FE2" w:rsidP="00DE6FE2">
      <w:pPr>
        <w:ind w:firstLineChars="200" w:firstLine="420"/>
      </w:pPr>
      <w:r>
        <w:rPr>
          <w:rFonts w:hint="eastAsia"/>
        </w:rPr>
        <w:t>“国家的政策好，</w:t>
      </w:r>
      <w:r>
        <w:t xml:space="preserve"> </w:t>
      </w:r>
      <w:r>
        <w:t>让我免费参保。虽然</w:t>
      </w:r>
      <w:r>
        <w:t>300</w:t>
      </w:r>
      <w:r>
        <w:t>元钱不多，</w:t>
      </w:r>
      <w:r>
        <w:t xml:space="preserve"> </w:t>
      </w:r>
      <w:r>
        <w:t>但我们感受到了温暖。</w:t>
      </w:r>
      <w:r>
        <w:t xml:space="preserve">” </w:t>
      </w:r>
      <w:r>
        <w:t>谭立国说。</w:t>
      </w:r>
    </w:p>
    <w:p w:rsidR="00DE6FE2" w:rsidRDefault="00DE6FE2" w:rsidP="00DE6FE2">
      <w:pPr>
        <w:ind w:firstLineChars="200" w:firstLine="420"/>
      </w:pPr>
      <w:r>
        <w:rPr>
          <w:rFonts w:hint="eastAsia"/>
        </w:rPr>
        <w:t>当前，</w:t>
      </w:r>
      <w:r>
        <w:t xml:space="preserve"> </w:t>
      </w:r>
      <w:r>
        <w:t>实行残疾人保险缴费代缴补贴政策，</w:t>
      </w:r>
      <w:r>
        <w:t xml:space="preserve"> </w:t>
      </w:r>
      <w:r>
        <w:t>是目前各地通行的做法。</w:t>
      </w:r>
    </w:p>
    <w:p w:rsidR="00DE6FE2" w:rsidRDefault="00DE6FE2" w:rsidP="00DE6FE2">
      <w:pPr>
        <w:ind w:firstLineChars="200" w:firstLine="420"/>
      </w:pPr>
      <w:r>
        <w:rPr>
          <w:rFonts w:hint="eastAsia"/>
        </w:rPr>
        <w:t>吉林大学教授贾玉娇表示，</w:t>
      </w:r>
      <w:r>
        <w:t xml:space="preserve"> </w:t>
      </w:r>
      <w:r>
        <w:t>补贴主要方式有两种。</w:t>
      </w:r>
    </w:p>
    <w:p w:rsidR="00DE6FE2" w:rsidRDefault="00DE6FE2" w:rsidP="00DE6FE2">
      <w:pPr>
        <w:ind w:firstLineChars="200" w:firstLine="420"/>
      </w:pPr>
      <w:r>
        <w:rPr>
          <w:rFonts w:hint="eastAsia"/>
        </w:rPr>
        <w:t>第一是政府直接补贴给残疾人，</w:t>
      </w:r>
    </w:p>
    <w:p w:rsidR="00DE6FE2" w:rsidRDefault="00DE6FE2" w:rsidP="00DE6FE2">
      <w:pPr>
        <w:ind w:firstLineChars="200" w:firstLine="420"/>
      </w:pPr>
      <w:r>
        <w:rPr>
          <w:rFonts w:hint="eastAsia"/>
        </w:rPr>
        <w:t>第二是对雇佣残疾人的企业给予补贴。</w:t>
      </w:r>
    </w:p>
    <w:p w:rsidR="00DE6FE2" w:rsidRDefault="00DE6FE2" w:rsidP="00DE6FE2">
      <w:pPr>
        <w:ind w:firstLineChars="200" w:firstLine="420"/>
      </w:pPr>
      <w:r>
        <w:rPr>
          <w:rFonts w:hint="eastAsia"/>
        </w:rPr>
        <w:t>从补贴的发放对象上看，</w:t>
      </w:r>
    </w:p>
    <w:p w:rsidR="00DE6FE2" w:rsidRDefault="00DE6FE2" w:rsidP="00DE6FE2">
      <w:pPr>
        <w:ind w:firstLineChars="200" w:firstLine="420"/>
      </w:pPr>
      <w:r>
        <w:rPr>
          <w:rFonts w:hint="eastAsia"/>
        </w:rPr>
        <w:t>其一，</w:t>
      </w:r>
      <w:r>
        <w:t xml:space="preserve"> </w:t>
      </w:r>
      <w:r>
        <w:t>对困难、</w:t>
      </w:r>
      <w:r>
        <w:t xml:space="preserve"> </w:t>
      </w:r>
      <w:r>
        <w:t>重度或中度以上的残疾人给予最低缴费标准的全额补贴；</w:t>
      </w:r>
    </w:p>
    <w:p w:rsidR="00DE6FE2" w:rsidRDefault="00DE6FE2" w:rsidP="00DE6FE2">
      <w:pPr>
        <w:ind w:firstLineChars="200" w:firstLine="420"/>
      </w:pPr>
      <w:r>
        <w:rPr>
          <w:rFonts w:hint="eastAsia"/>
        </w:rPr>
        <w:t>其二，</w:t>
      </w:r>
      <w:r>
        <w:t xml:space="preserve"> </w:t>
      </w:r>
      <w:r>
        <w:t>对自主创业、</w:t>
      </w:r>
      <w:r>
        <w:t xml:space="preserve"> </w:t>
      </w:r>
      <w:r>
        <w:t>个体和灵活就业残疾人给予一定比例的缴费补贴。</w:t>
      </w:r>
    </w:p>
    <w:p w:rsidR="00DE6FE2" w:rsidRDefault="00DE6FE2" w:rsidP="00DE6FE2">
      <w:pPr>
        <w:ind w:firstLineChars="200" w:firstLine="420"/>
      </w:pPr>
      <w:r>
        <w:rPr>
          <w:rFonts w:hint="eastAsia"/>
        </w:rPr>
        <w:t>“在立法层面上，</w:t>
      </w:r>
      <w:r>
        <w:t xml:space="preserve"> </w:t>
      </w:r>
      <w:r>
        <w:t>国家从社会保障、</w:t>
      </w:r>
      <w:r>
        <w:t xml:space="preserve"> </w:t>
      </w:r>
      <w:r>
        <w:t>教育、</w:t>
      </w:r>
      <w:r>
        <w:t xml:space="preserve"> </w:t>
      </w:r>
      <w:r>
        <w:t>就业等大的方面规定了残疾人群体应享有的待遇。</w:t>
      </w:r>
      <w:r>
        <w:t xml:space="preserve"> </w:t>
      </w:r>
      <w:r>
        <w:t>在待遇的具体落实标准上，各地有不同的做法，经济越是发达的地区，补贴标准普遍越高。</w:t>
      </w:r>
      <w:r>
        <w:t>”</w:t>
      </w:r>
      <w:r>
        <w:t>南开大学社会建设与管理研究院院长关信平说。</w:t>
      </w:r>
    </w:p>
    <w:p w:rsidR="00DE6FE2" w:rsidRDefault="00DE6FE2" w:rsidP="00DE6FE2">
      <w:pPr>
        <w:ind w:firstLineChars="200" w:firstLine="420"/>
      </w:pPr>
      <w:r>
        <w:rPr>
          <w:rFonts w:hint="eastAsia"/>
        </w:rPr>
        <w:t>特殊关爱给特殊人群</w:t>
      </w:r>
    </w:p>
    <w:p w:rsidR="00DE6FE2" w:rsidRDefault="00DE6FE2" w:rsidP="00DE6FE2">
      <w:pPr>
        <w:ind w:firstLineChars="200" w:firstLine="420"/>
      </w:pPr>
      <w:r>
        <w:rPr>
          <w:rFonts w:hint="eastAsia"/>
        </w:rPr>
        <w:t>山东省东营市六户镇王岗村的万兴和苏白是重度残疾。今年</w:t>
      </w:r>
      <w:r>
        <w:t>1</w:t>
      </w:r>
      <w:r>
        <w:t>月，</w:t>
      </w:r>
      <w:r>
        <w:t xml:space="preserve"> </w:t>
      </w:r>
      <w:r>
        <w:t>年满</w:t>
      </w:r>
      <w:r>
        <w:t>55</w:t>
      </w:r>
      <w:r>
        <w:t>周岁的他们听到了一个好消息：</w:t>
      </w:r>
      <w:r>
        <w:t xml:space="preserve"> </w:t>
      </w:r>
      <w:r>
        <w:t>从这个月起，他们可以开始领取养老金待遇，</w:t>
      </w:r>
      <w:r>
        <w:t xml:space="preserve"> </w:t>
      </w:r>
      <w:r>
        <w:t>每月待遇标准都是</w:t>
      </w:r>
      <w:r>
        <w:t>190</w:t>
      </w:r>
      <w:r>
        <w:t>多元。</w:t>
      </w:r>
    </w:p>
    <w:p w:rsidR="00DE6FE2" w:rsidRDefault="00DE6FE2" w:rsidP="00DE6FE2">
      <w:pPr>
        <w:ind w:firstLineChars="200" w:firstLine="420"/>
      </w:pPr>
      <w:r>
        <w:rPr>
          <w:rFonts w:hint="eastAsia"/>
        </w:rPr>
        <w:t>“我自己没有交过钱，</w:t>
      </w:r>
      <w:r>
        <w:t xml:space="preserve"> </w:t>
      </w:r>
      <w:r>
        <w:t>现在竟然每个月能领到养老金，够我们每个月买米、</w:t>
      </w:r>
      <w:r>
        <w:t xml:space="preserve"> </w:t>
      </w:r>
      <w:r>
        <w:t>买面，太高兴了。</w:t>
      </w:r>
      <w:r>
        <w:t>”</w:t>
      </w:r>
      <w:r>
        <w:t>万兴说，</w:t>
      </w:r>
      <w:r>
        <w:t xml:space="preserve"> “</w:t>
      </w:r>
      <w:r>
        <w:t>现在连孩子们都不需要给我钱。</w:t>
      </w:r>
      <w:r>
        <w:t>”</w:t>
      </w:r>
    </w:p>
    <w:p w:rsidR="00DE6FE2" w:rsidRDefault="00DE6FE2" w:rsidP="00DE6FE2">
      <w:pPr>
        <w:ind w:firstLineChars="200" w:firstLine="420"/>
      </w:pPr>
      <w:r>
        <w:rPr>
          <w:rFonts w:hint="eastAsia"/>
        </w:rPr>
        <w:t>在东营市，</w:t>
      </w:r>
      <w:r>
        <w:t xml:space="preserve"> </w:t>
      </w:r>
      <w:r>
        <w:t>重度残疾人由政府为其缴纳城乡居民社会保险费用，</w:t>
      </w:r>
      <w:r>
        <w:t xml:space="preserve"> </w:t>
      </w:r>
      <w:r>
        <w:t>还可提前</w:t>
      </w:r>
      <w:r>
        <w:t>5</w:t>
      </w:r>
      <w:r>
        <w:t>年领取居民基本养老保险待遇，</w:t>
      </w:r>
      <w:r>
        <w:t xml:space="preserve"> </w:t>
      </w:r>
      <w:r>
        <w:t>不用自己掏钱，</w:t>
      </w:r>
      <w:r>
        <w:t xml:space="preserve"> </w:t>
      </w:r>
      <w:r>
        <w:t>就可享受社保待遇。</w:t>
      </w:r>
      <w:r>
        <w:t xml:space="preserve"> </w:t>
      </w:r>
      <w:r>
        <w:t>目前，</w:t>
      </w:r>
      <w:r>
        <w:t xml:space="preserve"> </w:t>
      </w:r>
      <w:r>
        <w:t>该市城乡居民基本养老保险由政府代缴</w:t>
      </w:r>
      <w:r>
        <w:t>300</w:t>
      </w:r>
      <w:r>
        <w:t>元的社保费，并享受</w:t>
      </w:r>
      <w:r>
        <w:t>60</w:t>
      </w:r>
      <w:r>
        <w:t>元的缴费补贴；基础养老金由财政全额承担，</w:t>
      </w:r>
      <w:r>
        <w:t xml:space="preserve"> </w:t>
      </w:r>
      <w:r>
        <w:t>目前最高标准为每人每月</w:t>
      </w:r>
      <w:r>
        <w:t>175</w:t>
      </w:r>
      <w:r>
        <w:t>元；城乡居民基本医疗保险由政府承担个人缴费部分，</w:t>
      </w:r>
      <w:r>
        <w:t xml:space="preserve"> </w:t>
      </w:r>
      <w:r>
        <w:t>并按每人每年</w:t>
      </w:r>
      <w:r>
        <w:t>490</w:t>
      </w:r>
      <w:r>
        <w:t>元的标准进行补贴。另外，</w:t>
      </w:r>
      <w:r>
        <w:t xml:space="preserve"> </w:t>
      </w:r>
      <w:r>
        <w:t>参加职工医疗保险、</w:t>
      </w:r>
      <w:r>
        <w:t xml:space="preserve"> </w:t>
      </w:r>
      <w:r>
        <w:t>生活不能自理的重度残疾人，</w:t>
      </w:r>
      <w:r>
        <w:t xml:space="preserve"> </w:t>
      </w:r>
      <w:r>
        <w:t>可申请老年护理、</w:t>
      </w:r>
      <w:r>
        <w:t xml:space="preserve"> </w:t>
      </w:r>
      <w:r>
        <w:t>家庭病床和医疗专户等长期医疗护理待遇，由医疗机构提供上门服务。因工致残的职工</w:t>
      </w:r>
      <w:r>
        <w:rPr>
          <w:rFonts w:hint="eastAsia"/>
        </w:rPr>
        <w:t>除享受国家规定的工伤待遇外，</w:t>
      </w:r>
      <w:r>
        <w:t xml:space="preserve"> </w:t>
      </w:r>
      <w:r>
        <w:t>也可以申请家庭病床，</w:t>
      </w:r>
      <w:r>
        <w:t xml:space="preserve"> </w:t>
      </w:r>
      <w:r>
        <w:t>在家就可以进行工伤康复。</w:t>
      </w:r>
    </w:p>
    <w:p w:rsidR="00DE6FE2" w:rsidRDefault="00DE6FE2" w:rsidP="00DE6FE2">
      <w:pPr>
        <w:ind w:firstLineChars="200" w:firstLine="420"/>
      </w:pPr>
      <w:r>
        <w:rPr>
          <w:rFonts w:hint="eastAsia"/>
        </w:rPr>
        <w:t>考虑到当下我国残疾人自身与家庭的困难，</w:t>
      </w:r>
      <w:r>
        <w:t xml:space="preserve"> </w:t>
      </w:r>
      <w:r>
        <w:t>北京、</w:t>
      </w:r>
      <w:r>
        <w:t xml:space="preserve"> </w:t>
      </w:r>
      <w:r>
        <w:t>山东、</w:t>
      </w:r>
      <w:r>
        <w:t xml:space="preserve"> </w:t>
      </w:r>
      <w:r>
        <w:t>陕西、</w:t>
      </w:r>
      <w:r>
        <w:t xml:space="preserve"> </w:t>
      </w:r>
      <w:r>
        <w:t>重庆等地均出台了重度残疾人的补贴及提前领取养老金政策。</w:t>
      </w:r>
      <w:r>
        <w:t xml:space="preserve"> </w:t>
      </w:r>
      <w:r>
        <w:t>其中，</w:t>
      </w:r>
      <w:r>
        <w:t xml:space="preserve"> </w:t>
      </w:r>
      <w:r>
        <w:t>重庆市、</w:t>
      </w:r>
      <w:r>
        <w:t xml:space="preserve"> </w:t>
      </w:r>
      <w:r>
        <w:t>陕西省宝鸡市规定了</w:t>
      </w:r>
      <w:r>
        <w:t>100</w:t>
      </w:r>
      <w:r>
        <w:t>元的养老保险补贴，</w:t>
      </w:r>
      <w:r>
        <w:t xml:space="preserve"> </w:t>
      </w:r>
      <w:r>
        <w:t>山东省则规定重度残疾人经审核后可以提前</w:t>
      </w:r>
      <w:r>
        <w:t>5</w:t>
      </w:r>
      <w:r>
        <w:t>年领取养老金</w:t>
      </w:r>
      <w:r>
        <w:t>……</w:t>
      </w:r>
    </w:p>
    <w:p w:rsidR="00DE6FE2" w:rsidRDefault="00DE6FE2" w:rsidP="00DE6FE2">
      <w:pPr>
        <w:ind w:firstLineChars="200" w:firstLine="420"/>
      </w:pPr>
      <w:r>
        <w:rPr>
          <w:rFonts w:hint="eastAsia"/>
        </w:rPr>
        <w:t>重度残疾人因行动不便，</w:t>
      </w:r>
      <w:r>
        <w:t xml:space="preserve"> </w:t>
      </w:r>
      <w:r>
        <w:t>难以到社保窗口参保，一直是困扰他们的一个大问题。各地的人社经办部门纷纷推出了</w:t>
      </w:r>
      <w:r>
        <w:t xml:space="preserve"> “</w:t>
      </w:r>
      <w:r>
        <w:t>家门口服务</w:t>
      </w:r>
      <w:r>
        <w:t>”</w:t>
      </w:r>
      <w:r>
        <w:t>，让重度残疾人足不出户就能办理参保登记，</w:t>
      </w:r>
      <w:r>
        <w:t xml:space="preserve"> </w:t>
      </w:r>
      <w:r>
        <w:t>脚不沾地就能完成资格认证，</w:t>
      </w:r>
      <w:r>
        <w:t xml:space="preserve"> </w:t>
      </w:r>
      <w:r>
        <w:t>躺在床上就能看病拿药。</w:t>
      </w:r>
    </w:p>
    <w:p w:rsidR="00DE6FE2" w:rsidRDefault="00DE6FE2" w:rsidP="00DE6FE2">
      <w:pPr>
        <w:ind w:firstLineChars="200" w:firstLine="420"/>
      </w:pPr>
      <w:r>
        <w:rPr>
          <w:rFonts w:hint="eastAsia"/>
        </w:rPr>
        <w:t>“这是一份高效便捷的公共服务，</w:t>
      </w:r>
      <w:r>
        <w:t xml:space="preserve"> </w:t>
      </w:r>
      <w:r>
        <w:t>也是一份对特殊群体的特殊关爱。</w:t>
      </w:r>
      <w:r>
        <w:t xml:space="preserve">” </w:t>
      </w:r>
      <w:r>
        <w:t>东营市社保中心工作人员徐朋奇说，</w:t>
      </w:r>
      <w:r>
        <w:t xml:space="preserve"> “</w:t>
      </w:r>
      <w:r>
        <w:t>在经办服务上，我们为有困难的群众只做加法，</w:t>
      </w:r>
      <w:r>
        <w:t xml:space="preserve"> </w:t>
      </w:r>
      <w:r>
        <w:t>不减分毫。</w:t>
      </w:r>
      <w:r>
        <w:t>”</w:t>
      </w:r>
    </w:p>
    <w:p w:rsidR="00DE6FE2" w:rsidRDefault="00DE6FE2" w:rsidP="00DE6FE2">
      <w:pPr>
        <w:ind w:firstLineChars="200" w:firstLine="420"/>
      </w:pPr>
      <w:r>
        <w:rPr>
          <w:rFonts w:hint="eastAsia"/>
        </w:rPr>
        <w:t>在残疾人信息数据库齐全的北京市，只要是在本市残疾人人口基础数据库中登记并持有第二代</w:t>
      </w:r>
      <w:r>
        <w:t xml:space="preserve"> </w:t>
      </w:r>
      <w:r>
        <w:t>《中华人民共和国残疾人证》</w:t>
      </w:r>
      <w:r>
        <w:t xml:space="preserve"> </w:t>
      </w:r>
      <w:r>
        <w:t>的残疾人，</w:t>
      </w:r>
      <w:r>
        <w:t xml:space="preserve"> </w:t>
      </w:r>
      <w:r>
        <w:t>都能得到一张</w:t>
      </w:r>
      <w:r>
        <w:t xml:space="preserve"> “</w:t>
      </w:r>
      <w:r>
        <w:t>残疾人服务一卡通</w:t>
      </w:r>
      <w:r>
        <w:t>”</w:t>
      </w:r>
      <w:r>
        <w:t>。</w:t>
      </w:r>
      <w:r>
        <w:t>“</w:t>
      </w:r>
      <w:r>
        <w:t>拿上这张卡，</w:t>
      </w:r>
      <w:r>
        <w:t xml:space="preserve"> </w:t>
      </w:r>
      <w:r>
        <w:t>既能免费坐公交，</w:t>
      </w:r>
      <w:r>
        <w:t xml:space="preserve"> </w:t>
      </w:r>
      <w:r>
        <w:t>免费游公园，</w:t>
      </w:r>
      <w:r>
        <w:t xml:space="preserve"> </w:t>
      </w:r>
      <w:r>
        <w:t>还可以在商店刷卡，</w:t>
      </w:r>
      <w:r>
        <w:t xml:space="preserve"> </w:t>
      </w:r>
      <w:r>
        <w:t>享受残疾人的优惠。</w:t>
      </w:r>
      <w:r>
        <w:t>”</w:t>
      </w:r>
      <w:r>
        <w:t>谭立国说。</w:t>
      </w:r>
    </w:p>
    <w:p w:rsidR="00DE6FE2" w:rsidRDefault="00DE6FE2" w:rsidP="00DE6FE2">
      <w:pPr>
        <w:ind w:firstLineChars="200" w:firstLine="420"/>
      </w:pPr>
      <w:r>
        <w:rPr>
          <w:rFonts w:hint="eastAsia"/>
        </w:rPr>
        <w:t>多项服务实现“弱有所扶”</w:t>
      </w:r>
    </w:p>
    <w:p w:rsidR="00DE6FE2" w:rsidRDefault="00DE6FE2" w:rsidP="00DE6FE2">
      <w:pPr>
        <w:ind w:firstLineChars="200" w:firstLine="420"/>
      </w:pPr>
      <w:r>
        <w:rPr>
          <w:rFonts w:hint="eastAsia"/>
        </w:rPr>
        <w:t>目前，</w:t>
      </w:r>
      <w:r>
        <w:t xml:space="preserve"> </w:t>
      </w:r>
      <w:r>
        <w:t>我国的残疾人社会保障水平还低于经济发展水平。就社会保障而言，</w:t>
      </w:r>
      <w:r>
        <w:t xml:space="preserve"> </w:t>
      </w:r>
      <w:r>
        <w:t>目前残疾人的总体生活水平还远远低于社会平均水平，</w:t>
      </w:r>
      <w:r>
        <w:t xml:space="preserve"> </w:t>
      </w:r>
      <w:r>
        <w:t>社会保险参保率普遍还有待提高。</w:t>
      </w:r>
    </w:p>
    <w:p w:rsidR="00DE6FE2" w:rsidRDefault="00DE6FE2" w:rsidP="00DE6FE2">
      <w:pPr>
        <w:ind w:firstLineChars="200" w:firstLine="420"/>
      </w:pPr>
      <w:r>
        <w:rPr>
          <w:rFonts w:hint="eastAsia"/>
        </w:rPr>
        <w:t>为提高残疾人社会保险参保率，</w:t>
      </w:r>
      <w:r>
        <w:t xml:space="preserve"> </w:t>
      </w:r>
      <w:r>
        <w:t>各地不断健全残疾人福利保障制度，</w:t>
      </w:r>
      <w:r>
        <w:t xml:space="preserve"> </w:t>
      </w:r>
      <w:r>
        <w:t>用多种形式增加残疾人家庭可支配收入。</w:t>
      </w:r>
    </w:p>
    <w:p w:rsidR="00DE6FE2" w:rsidRDefault="00DE6FE2" w:rsidP="00DE6FE2">
      <w:pPr>
        <w:ind w:firstLineChars="200" w:firstLine="420"/>
      </w:pPr>
      <w:r>
        <w:rPr>
          <w:rFonts w:hint="eastAsia"/>
        </w:rPr>
        <w:t>在天津市，政府制定并实施对困难残疾人生活用水、用电、</w:t>
      </w:r>
      <w:r>
        <w:t xml:space="preserve"> </w:t>
      </w:r>
      <w:r>
        <w:t>用气补贴政策，</w:t>
      </w:r>
      <w:r>
        <w:t xml:space="preserve"> </w:t>
      </w:r>
      <w:r>
        <w:t>并落实残疾人医疗参保、</w:t>
      </w:r>
      <w:r>
        <w:t xml:space="preserve"> </w:t>
      </w:r>
      <w:r>
        <w:t>医疗救助、</w:t>
      </w:r>
      <w:r>
        <w:t xml:space="preserve"> </w:t>
      </w:r>
      <w:r>
        <w:t>大病救助政策，</w:t>
      </w:r>
      <w:r>
        <w:t xml:space="preserve"> </w:t>
      </w:r>
      <w:r>
        <w:t>推进残疾人积极纳入全民参保计划，</w:t>
      </w:r>
      <w:r>
        <w:t xml:space="preserve"> </w:t>
      </w:r>
      <w:r>
        <w:t>提高残疾人参加城乡居民基本养老保险参保率。</w:t>
      </w:r>
    </w:p>
    <w:p w:rsidR="00DE6FE2" w:rsidRDefault="00DE6FE2" w:rsidP="00DE6FE2">
      <w:pPr>
        <w:ind w:firstLineChars="200" w:firstLine="420"/>
      </w:pPr>
      <w:r>
        <w:rPr>
          <w:rFonts w:hint="eastAsia"/>
        </w:rPr>
        <w:t>在湖北省宜昌市，</w:t>
      </w:r>
      <w:r>
        <w:t xml:space="preserve"> </w:t>
      </w:r>
      <w:r>
        <w:t>多部门利用</w:t>
      </w:r>
      <w:r>
        <w:t xml:space="preserve"> “</w:t>
      </w:r>
      <w:r>
        <w:t>智慧人社</w:t>
      </w:r>
      <w:r>
        <w:t xml:space="preserve">” </w:t>
      </w:r>
      <w:r>
        <w:t>的</w:t>
      </w:r>
      <w:r>
        <w:t>“</w:t>
      </w:r>
      <w:r>
        <w:t>互联网</w:t>
      </w:r>
      <w:r>
        <w:t>+</w:t>
      </w:r>
      <w:r>
        <w:t>网格化</w:t>
      </w:r>
      <w:r>
        <w:t xml:space="preserve">” </w:t>
      </w:r>
      <w:r>
        <w:t>模式平台，推动落实残疾人参加城乡居民基本养老保险和城乡居民基本医疗保险的资助政策，把残疾人参保率提高到</w:t>
      </w:r>
      <w:r>
        <w:t>90%</w:t>
      </w:r>
      <w:r>
        <w:t>以上。</w:t>
      </w:r>
    </w:p>
    <w:p w:rsidR="00DE6FE2" w:rsidRDefault="00DE6FE2" w:rsidP="00DE6FE2">
      <w:pPr>
        <w:ind w:firstLineChars="200" w:firstLine="420"/>
      </w:pPr>
      <w:r>
        <w:rPr>
          <w:rFonts w:hint="eastAsia"/>
        </w:rPr>
        <w:t>“我国的残疾人社会保障制度，</w:t>
      </w:r>
      <w:r>
        <w:t xml:space="preserve"> </w:t>
      </w:r>
      <w:r>
        <w:t>有一般性社会保障制度，</w:t>
      </w:r>
      <w:r>
        <w:t xml:space="preserve"> </w:t>
      </w:r>
      <w:r>
        <w:t>也有特殊性社会保障制度。</w:t>
      </w:r>
      <w:r>
        <w:t>”</w:t>
      </w:r>
      <w:r>
        <w:t>关信平表示，</w:t>
      </w:r>
      <w:r>
        <w:t xml:space="preserve"> “</w:t>
      </w:r>
      <w:r>
        <w:t>残疾人参保既要提高参保比例和退休待遇，</w:t>
      </w:r>
      <w:r>
        <w:t xml:space="preserve"> </w:t>
      </w:r>
      <w:r>
        <w:t>也要提供参保资助。在民生发展进入新时代，</w:t>
      </w:r>
      <w:r>
        <w:t xml:space="preserve"> </w:t>
      </w:r>
      <w:r>
        <w:t>人民生活站在新起点的阶段，</w:t>
      </w:r>
      <w:r>
        <w:t xml:space="preserve"> </w:t>
      </w:r>
      <w:r>
        <w:t>不断提高残疾人的待遇，</w:t>
      </w:r>
      <w:r>
        <w:t xml:space="preserve"> </w:t>
      </w:r>
      <w:r>
        <w:t>才能实现真正的</w:t>
      </w:r>
      <w:r>
        <w:t xml:space="preserve"> ‘</w:t>
      </w:r>
      <w:r>
        <w:t>弱有所扶</w:t>
      </w:r>
      <w:r>
        <w:t>’</w:t>
      </w:r>
      <w:r>
        <w:t>。</w:t>
      </w:r>
      <w:r>
        <w:t>”</w:t>
      </w:r>
    </w:p>
    <w:p w:rsidR="00DE6FE2" w:rsidRDefault="00DE6FE2" w:rsidP="005669F0">
      <w:pPr>
        <w:jc w:val="right"/>
      </w:pPr>
      <w:r>
        <w:rPr>
          <w:rFonts w:hint="eastAsia"/>
        </w:rPr>
        <w:t>腾讯网</w:t>
      </w:r>
      <w:r>
        <w:rPr>
          <w:rFonts w:hint="eastAsia"/>
        </w:rPr>
        <w:t>2021-11-12</w:t>
      </w:r>
    </w:p>
    <w:p w:rsidR="00DE6FE2" w:rsidRDefault="00DE6FE2" w:rsidP="0010060C">
      <w:pPr>
        <w:sectPr w:rsidR="00DE6FE2" w:rsidSect="0010060C">
          <w:type w:val="continuous"/>
          <w:pgSz w:w="11906" w:h="16838"/>
          <w:pgMar w:top="1644" w:right="1236" w:bottom="1418" w:left="1814" w:header="851" w:footer="907" w:gutter="0"/>
          <w:pgNumType w:start="1"/>
          <w:cols w:space="720"/>
          <w:docGrid w:type="lines" w:linePitch="341" w:charSpace="2373"/>
        </w:sectPr>
      </w:pPr>
    </w:p>
    <w:p w:rsidR="00D301F1" w:rsidRDefault="00D301F1"/>
    <w:sectPr w:rsidR="00D301F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6FE2"/>
    <w:rsid w:val="00D301F1"/>
    <w:rsid w:val="00DE6F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E6F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E6FE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376</Words>
  <Characters>2147</Characters>
  <Application>Microsoft Office Word</Application>
  <DocSecurity>0</DocSecurity>
  <Lines>17</Lines>
  <Paragraphs>5</Paragraphs>
  <ScaleCrop>false</ScaleCrop>
  <Company>Win10NeT.COM</Company>
  <LinksUpToDate>false</LinksUpToDate>
  <CharactersWithSpaces>2518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2022-07-11T09:06:00Z</dcterms:created>
</cp:coreProperties>
</file>