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4B9A" w:rsidRDefault="002E4B9A" w:rsidP="00F47F8D">
      <w:pPr>
        <w:pStyle w:val="1"/>
        <w:spacing w:line="245" w:lineRule="auto"/>
        <w:rPr>
          <w:rFonts w:hint="eastAsia"/>
        </w:rPr>
      </w:pPr>
      <w:r>
        <w:rPr>
          <w:rFonts w:hint="eastAsia"/>
        </w:rPr>
        <w:t>滁州:</w:t>
      </w:r>
      <w:r w:rsidRPr="002F022B">
        <w:rPr>
          <w:rFonts w:hint="eastAsia"/>
        </w:rPr>
        <w:t xml:space="preserve"> 加强康复服务，提升残疾人幸福感</w:t>
      </w:r>
    </w:p>
    <w:p w:rsidR="002E4B9A" w:rsidRDefault="002E4B9A" w:rsidP="002E4B9A">
      <w:pPr>
        <w:spacing w:line="245" w:lineRule="auto"/>
        <w:ind w:firstLineChars="200" w:firstLine="420"/>
        <w:rPr>
          <w:rFonts w:hint="eastAsia"/>
        </w:rPr>
      </w:pPr>
      <w:r w:rsidRPr="002F022B">
        <w:rPr>
          <w:rFonts w:hint="eastAsia"/>
        </w:rPr>
        <w:t>十九大报告提出“加强残疾康复服务”，我市残联系统充满信心</w:t>
      </w:r>
    </w:p>
    <w:p w:rsidR="002E4B9A" w:rsidRDefault="002E4B9A" w:rsidP="002E4B9A">
      <w:pPr>
        <w:spacing w:line="245" w:lineRule="auto"/>
        <w:ind w:firstLineChars="200" w:firstLine="420"/>
      </w:pPr>
      <w:r>
        <w:rPr>
          <w:rFonts w:hint="eastAsia"/>
        </w:rPr>
        <w:t>“按照兜底线、织密网、建机制的要求，全面建成覆盖全民、城乡统筹、权责清晰、保障适度、可持续的多层次社会保障体系。发展残疾人事业，加强残疾康复服务。”十九大报告提出的这一要求，在我市残联系统引起了强烈反响。大家纷纷表示，对发展残疾人事业充满信心，将努力提高残疾康复服务水平，给予残疾人更多的关爱和支持，提升残疾人的幸福感和获得感。</w:t>
      </w:r>
    </w:p>
    <w:p w:rsidR="002E4B9A" w:rsidRDefault="002E4B9A" w:rsidP="002E4B9A">
      <w:pPr>
        <w:spacing w:line="245" w:lineRule="auto"/>
        <w:ind w:firstLineChars="200" w:firstLine="420"/>
      </w:pPr>
      <w:r>
        <w:rPr>
          <w:rFonts w:hint="eastAsia"/>
        </w:rPr>
        <w:t>启程儿童康复发展中心负责人程雅静：大力加强残疾康复服务能力</w:t>
      </w:r>
    </w:p>
    <w:p w:rsidR="002E4B9A" w:rsidRDefault="002E4B9A" w:rsidP="002E4B9A">
      <w:pPr>
        <w:spacing w:line="245" w:lineRule="auto"/>
        <w:ind w:firstLineChars="200" w:firstLine="420"/>
      </w:pPr>
      <w:r>
        <w:t>连日来，在重点学习十九大报告中关于加强残疾康复服务的内容后，南谯区启程儿童康复发展中心负责人程雅静表示对自己从事的这一民生事业满怀信心。她告诉记者，十九大报告为残疾人康复工作指明了方向，给人以极大的信心和鼓舞。记者了解到，该康复机构于</w:t>
      </w:r>
      <w:r>
        <w:t>2016</w:t>
      </w:r>
      <w:r>
        <w:t>年底经市、南谯区残联牵头成立，具有一支高素质的特教队伍，运用科学的行为干预法，为入学的近</w:t>
      </w:r>
      <w:r>
        <w:t>20</w:t>
      </w:r>
      <w:r>
        <w:t>名自闭症儿童量身定制一套教学方案，以训练他们具备接近与正常人沟通交流的能力。与此同时，它也是滁州目前唯一一家自闭症儿童康复机构，并于今年</w:t>
      </w:r>
      <w:r>
        <w:t>4</w:t>
      </w:r>
      <w:r>
        <w:t>月份，经市、南谯区残联推举，被认定为安</w:t>
      </w:r>
      <w:r>
        <w:rPr>
          <w:rFonts w:hint="eastAsia"/>
        </w:rPr>
        <w:t>徽省民生工程残疾儿童抢救性康复定点机构。</w:t>
      </w:r>
    </w:p>
    <w:p w:rsidR="002E4B9A" w:rsidRDefault="002E4B9A" w:rsidP="002E4B9A">
      <w:pPr>
        <w:spacing w:line="245" w:lineRule="auto"/>
        <w:ind w:firstLineChars="200" w:firstLine="420"/>
      </w:pPr>
      <w:r>
        <w:t>“</w:t>
      </w:r>
      <w:r>
        <w:t>机构自成立以来便得到市、南谯区残联的深切关怀，不单单体现在政策上的扶持与帮助，还有精神上的鼓励与支持。</w:t>
      </w:r>
      <w:r>
        <w:t>”</w:t>
      </w:r>
      <w:r>
        <w:t>这让程雅静很感动，也有信心在十九大精神指引下走下去，在今后的工作中不断调整适应自闭症儿童的康复需求，扎实做好康复服务，着力在保障残疾人康复权益、发挥残疾人康复机构作用、实施残疾人重点康复项目等几个方面狠下功夫，帮助更多的残疾人康复。</w:t>
      </w:r>
    </w:p>
    <w:p w:rsidR="002E4B9A" w:rsidRDefault="002E4B9A" w:rsidP="002E4B9A">
      <w:pPr>
        <w:spacing w:line="245" w:lineRule="auto"/>
        <w:ind w:firstLineChars="200" w:firstLine="420"/>
      </w:pPr>
      <w:r>
        <w:rPr>
          <w:rFonts w:hint="eastAsia"/>
        </w:rPr>
        <w:t>启程儿童康复发展中心学生家长刘女士：提升残疾人幸福感获得感</w:t>
      </w:r>
    </w:p>
    <w:p w:rsidR="002E4B9A" w:rsidRDefault="002E4B9A" w:rsidP="002E4B9A">
      <w:pPr>
        <w:spacing w:line="245" w:lineRule="auto"/>
        <w:ind w:firstLineChars="200" w:firstLine="420"/>
      </w:pPr>
      <w:r>
        <w:t>对于十九大报告中提出的</w:t>
      </w:r>
      <w:r>
        <w:t>“</w:t>
      </w:r>
      <w:r>
        <w:t>加强残疾康复服务</w:t>
      </w:r>
      <w:r>
        <w:t>”</w:t>
      </w:r>
      <w:r>
        <w:t>，作为一名自闭症儿童的家长刘女士感慨万千。她告诉记者，孩子自去年查出患有自闭症后，便在市、南谯区残联的帮助下，来到启程儿童康复发展中心进行康复训练已有八个月了。市残联不但关心孩子的康复和生活，还在经济上给予每个入学孩子的家庭相应补助。</w:t>
      </w:r>
      <w:r>
        <w:t>“</w:t>
      </w:r>
      <w:r>
        <w:t>今年六一儿童节的时候，市、南谯区残联带上水彩笔等文具来到康复机构看望了孩子们，确实让我们家长很感动。</w:t>
      </w:r>
      <w:r>
        <w:t>”</w:t>
      </w:r>
    </w:p>
    <w:p w:rsidR="002E4B9A" w:rsidRDefault="002E4B9A" w:rsidP="002E4B9A">
      <w:pPr>
        <w:spacing w:line="245" w:lineRule="auto"/>
        <w:ind w:firstLineChars="200" w:firstLine="420"/>
        <w:rPr>
          <w:rFonts w:hint="eastAsia"/>
        </w:rPr>
      </w:pPr>
      <w:r>
        <w:t>谈及入学以来孩子的变化，刘女士用了</w:t>
      </w:r>
      <w:r>
        <w:t>“</w:t>
      </w:r>
      <w:r>
        <w:t>欣喜</w:t>
      </w:r>
      <w:r>
        <w:t>”</w:t>
      </w:r>
      <w:r>
        <w:t>二字，孩子从入学前无意识的行为，经过机构专业系统化的康复训练，逐渐强化为有意识行为。</w:t>
      </w:r>
      <w:r>
        <w:t>“</w:t>
      </w:r>
      <w:r>
        <w:t>感谢市、南谯区残联和康复机构对我们的帮助，让孩子们在家门口便能享受到这么好的残疾康复服务，大大改善了我们的生活，也给我们带来更多的幸福感和获得感！</w:t>
      </w:r>
      <w:r>
        <w:t>”</w:t>
      </w:r>
    </w:p>
    <w:p w:rsidR="002E4B9A" w:rsidRDefault="002E4B9A" w:rsidP="002E4B9A">
      <w:pPr>
        <w:spacing w:line="245" w:lineRule="auto"/>
        <w:ind w:firstLineChars="200" w:firstLine="420"/>
        <w:rPr>
          <w:rFonts w:hint="eastAsia"/>
        </w:rPr>
      </w:pPr>
      <w:r w:rsidRPr="002F022B">
        <w:rPr>
          <w:rFonts w:hint="eastAsia"/>
        </w:rPr>
        <w:t>见习记者汤珏</w:t>
      </w:r>
    </w:p>
    <w:p w:rsidR="002E4B9A" w:rsidRDefault="002E4B9A" w:rsidP="002E4B9A">
      <w:pPr>
        <w:spacing w:line="245" w:lineRule="auto"/>
        <w:ind w:firstLineChars="200" w:firstLine="420"/>
        <w:jc w:val="right"/>
        <w:rPr>
          <w:rFonts w:hint="eastAsia"/>
        </w:rPr>
      </w:pPr>
      <w:r w:rsidRPr="002F022B">
        <w:rPr>
          <w:rFonts w:hint="eastAsia"/>
        </w:rPr>
        <w:t>皖东晨刊</w:t>
      </w:r>
      <w:r>
        <w:rPr>
          <w:rFonts w:hint="eastAsia"/>
        </w:rPr>
        <w:t>2017-11-18</w:t>
      </w:r>
    </w:p>
    <w:p w:rsidR="002E4B9A" w:rsidRDefault="002E4B9A" w:rsidP="00D3164C">
      <w:pPr>
        <w:sectPr w:rsidR="002E4B9A" w:rsidSect="00D3164C">
          <w:type w:val="continuous"/>
          <w:pgSz w:w="11906" w:h="16838" w:code="9"/>
          <w:pgMar w:top="1644" w:right="1236" w:bottom="1418" w:left="1814" w:header="851" w:footer="907" w:gutter="0"/>
          <w:pgNumType w:start="1"/>
          <w:cols w:space="425"/>
          <w:docGrid w:type="lines" w:linePitch="341" w:charSpace="2373"/>
        </w:sectPr>
      </w:pPr>
    </w:p>
    <w:p w:rsidR="00735448" w:rsidRDefault="00735448"/>
    <w:sectPr w:rsidR="0073544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4B9A"/>
    <w:rsid w:val="002E4B9A"/>
    <w:rsid w:val="0073544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E4B9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E4B9A"/>
    <w:rPr>
      <w:rFonts w:ascii="黑体" w:eastAsia="黑体" w:hAnsi="宋体" w:cs="Times New Roman"/>
      <w:b/>
      <w:kern w:val="36"/>
      <w:sz w:val="32"/>
      <w:szCs w:val="32"/>
    </w:rPr>
  </w:style>
  <w:style w:type="paragraph" w:customStyle="1" w:styleId="Char2CharCharChar">
    <w:name w:val="Char2 Char Char Char"/>
    <w:basedOn w:val="a"/>
    <w:autoRedefine/>
    <w:rsid w:val="002E4B9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160</Words>
  <Characters>914</Characters>
  <Application>Microsoft Office Word</Application>
  <DocSecurity>0</DocSecurity>
  <Lines>7</Lines>
  <Paragraphs>2</Paragraphs>
  <ScaleCrop>false</ScaleCrop>
  <Company/>
  <LinksUpToDate>false</LinksUpToDate>
  <CharactersWithSpaces>1072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2022-07-28T07:10:00Z</dcterms:created>
</cp:coreProperties>
</file>