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34063" w:rsidRDefault="00D34063" w:rsidP="007C580A">
      <w:pPr>
        <w:pStyle w:val="1"/>
        <w:rPr>
          <w:rFonts w:hint="eastAsia"/>
        </w:rPr>
      </w:pPr>
      <w:r w:rsidRPr="003E5EFF">
        <w:rPr>
          <w:rFonts w:hint="eastAsia"/>
        </w:rPr>
        <w:t>沈阳为残疾人建设“家门口”的康复机构</w:t>
      </w:r>
    </w:p>
    <w:p w:rsidR="00D34063" w:rsidRDefault="00D34063" w:rsidP="00D34063">
      <w:pPr>
        <w:ind w:firstLineChars="200" w:firstLine="420"/>
      </w:pPr>
      <w:r>
        <w:rPr>
          <w:rFonts w:hint="eastAsia"/>
        </w:rPr>
        <w:t>精准康复</w:t>
      </w:r>
      <w:r>
        <w:t xml:space="preserve"> </w:t>
      </w:r>
      <w:r>
        <w:t>就近康复</w:t>
      </w:r>
    </w:p>
    <w:p w:rsidR="00D34063" w:rsidRDefault="00D34063" w:rsidP="00D34063">
      <w:pPr>
        <w:ind w:firstLineChars="200" w:firstLine="420"/>
      </w:pPr>
      <w:r>
        <w:t>2017</w:t>
      </w:r>
      <w:r>
        <w:t>年，沈阳市制定《沈阳市残疾人康复服务</w:t>
      </w:r>
      <w:r>
        <w:t>“</w:t>
      </w:r>
      <w:r>
        <w:t>十三五</w:t>
      </w:r>
      <w:r>
        <w:t>”</w:t>
      </w:r>
      <w:r>
        <w:t>实施方案》《沈阳市残疾人精准康复工程实施方案》《沈阳市全国残疾预防综合实验区创建试点意见》等政策指导性文件。全面开展残疾人社区精准康复服务工作，共投入市级残疾人社区康复经费</w:t>
      </w:r>
      <w:r>
        <w:t>531</w:t>
      </w:r>
      <w:r>
        <w:t>万元，康复训练</w:t>
      </w:r>
      <w:r>
        <w:t>1.5</w:t>
      </w:r>
      <w:r>
        <w:t>万人。投入市级</w:t>
      </w:r>
      <w:r>
        <w:t>“</w:t>
      </w:r>
      <w:r>
        <w:t>慈爱儿康</w:t>
      </w:r>
      <w:r>
        <w:t>”</w:t>
      </w:r>
      <w:r>
        <w:t>抢救性康复项目经费</w:t>
      </w:r>
      <w:r>
        <w:t>339</w:t>
      </w:r>
      <w:r>
        <w:t>万元，有</w:t>
      </w:r>
      <w:r>
        <w:t>474</w:t>
      </w:r>
      <w:r>
        <w:t>名残疾儿童得到康复训练救助。</w:t>
      </w:r>
    </w:p>
    <w:p w:rsidR="00D34063" w:rsidRDefault="00D34063" w:rsidP="00D34063">
      <w:pPr>
        <w:ind w:firstLineChars="200" w:firstLine="420"/>
      </w:pPr>
      <w:r>
        <w:rPr>
          <w:rFonts w:hint="eastAsia"/>
        </w:rPr>
        <w:t>目前，和平区、辽中区为全国精准康复实验区，铁西区为全国残疾预防实验区，皇姑区、浑南区、苏家屯区、沈北新区为辽宁省精准康复实验区……共同为全市残疾人提供“家门口”的康复机构。</w:t>
      </w:r>
    </w:p>
    <w:p w:rsidR="00D34063" w:rsidRDefault="00D34063" w:rsidP="00D34063">
      <w:pPr>
        <w:ind w:firstLineChars="200" w:firstLine="420"/>
        <w:rPr>
          <w:rFonts w:hint="eastAsia"/>
        </w:rPr>
      </w:pPr>
      <w:r>
        <w:rPr>
          <w:rFonts w:hint="eastAsia"/>
        </w:rPr>
        <w:t>苏家屯</w:t>
      </w:r>
      <w:r>
        <w:t xml:space="preserve"> </w:t>
      </w:r>
    </w:p>
    <w:p w:rsidR="00D34063" w:rsidRDefault="00D34063" w:rsidP="00D34063">
      <w:pPr>
        <w:ind w:firstLineChars="200" w:firstLine="420"/>
      </w:pPr>
      <w:r>
        <w:t>扩建全省首家公办民营康复中心</w:t>
      </w:r>
    </w:p>
    <w:p w:rsidR="00D34063" w:rsidRDefault="00D34063" w:rsidP="00D34063">
      <w:pPr>
        <w:ind w:firstLineChars="200" w:firstLine="420"/>
      </w:pPr>
      <w:r>
        <w:rPr>
          <w:rFonts w:hint="eastAsia"/>
        </w:rPr>
        <w:t>运动治疗室、作业治疗室、言语治疗室、物理治疗室……每一位走进苏家屯区残疾人康复中心的人都会感觉“震撼”。</w:t>
      </w:r>
    </w:p>
    <w:p w:rsidR="00D34063" w:rsidRDefault="00D34063" w:rsidP="00D34063">
      <w:pPr>
        <w:ind w:firstLineChars="200" w:firstLine="420"/>
      </w:pPr>
      <w:r>
        <w:rPr>
          <w:rFonts w:hint="eastAsia"/>
        </w:rPr>
        <w:t>“刚出院的时候，我不能说话，手脚也不能动。是康复中心的康复师用运动疗法帮我康复。现在半年过去了，我说话特清楚，都能自己坐公交车啦。“</w:t>
      </w:r>
      <w:r>
        <w:t>30</w:t>
      </w:r>
      <w:r>
        <w:t>岁的张傲，因家族遗传，在</w:t>
      </w:r>
      <w:r>
        <w:t>29</w:t>
      </w:r>
      <w:r>
        <w:t>岁那年患脑出血，当时以为自己没希望的他，现在觉得已经能给自家超市打工啦。</w:t>
      </w:r>
    </w:p>
    <w:p w:rsidR="00D34063" w:rsidRDefault="00D34063" w:rsidP="00D34063">
      <w:pPr>
        <w:ind w:firstLineChars="200" w:firstLine="420"/>
      </w:pPr>
      <w:r>
        <w:rPr>
          <w:rFonts w:hint="eastAsia"/>
        </w:rPr>
        <w:t>在苏家屯区残疾人康复中心，张傲与病友一起，在专业康复师的帮助下，制定个人专属康复方案，精准康复，逐渐找回了生活的节奏，健康的生活。</w:t>
      </w:r>
    </w:p>
    <w:p w:rsidR="00D34063" w:rsidRDefault="00D34063" w:rsidP="00D34063">
      <w:pPr>
        <w:ind w:firstLineChars="200" w:firstLine="420"/>
      </w:pPr>
      <w:r>
        <w:rPr>
          <w:rFonts w:hint="eastAsia"/>
        </w:rPr>
        <w:t>苏家屯区残联理事长白玉森介绍：苏家屯区残疾人康复中心是全省首家公办民营机构，是省、市残联多个康复项目试点单位。残疾人康复中心与医院相结合，有效地避免了残疾人在康复过程中的二次伤害，得到了省、市残联的高度认可。</w:t>
      </w:r>
    </w:p>
    <w:p w:rsidR="00D34063" w:rsidRDefault="00D34063" w:rsidP="00D34063">
      <w:pPr>
        <w:ind w:firstLineChars="200" w:firstLine="420"/>
      </w:pPr>
      <w:r>
        <w:rPr>
          <w:rFonts w:hint="eastAsia"/>
        </w:rPr>
        <w:t>记者看到，康复中心自主研发的三维康复训练仓内，康复患者的腰、双脚被悬吊起来，使整个人处于失重状态。“这样运动阻力减到最小，促进肌肉活动，对于躯干也特别好。中风患者最快一个月就恢复很好。”康复科医师杨恩达，毕业于辽宁中医药大学，是浑河新城医院引进的研究生。“我是慕名而来的，大家都说这里好。”正在仓内康复的</w:t>
      </w:r>
      <w:r>
        <w:t>61</w:t>
      </w:r>
      <w:r>
        <w:t>岁苗文茹说，</w:t>
      </w:r>
      <w:r>
        <w:t>“</w:t>
      </w:r>
      <w:r>
        <w:t>我们每个人都有不同康复方案，三个月医生给调整一次，我收获特别大。</w:t>
      </w:r>
      <w:r>
        <w:t>”</w:t>
      </w:r>
    </w:p>
    <w:p w:rsidR="00D34063" w:rsidRDefault="00D34063" w:rsidP="00D34063">
      <w:pPr>
        <w:ind w:firstLineChars="200" w:firstLine="420"/>
      </w:pPr>
      <w:r>
        <w:rPr>
          <w:rFonts w:hint="eastAsia"/>
        </w:rPr>
        <w:t>经苏家屯区残联批准，浑河新城医院早在</w:t>
      </w:r>
      <w:r>
        <w:t>2014</w:t>
      </w:r>
      <w:r>
        <w:t>年就完成了区内残疾人免费体检和电子健康档案的数据录入工作，在此基础上，</w:t>
      </w:r>
      <w:r>
        <w:t>2015</w:t>
      </w:r>
      <w:r>
        <w:t>年，康复中心完成了区内</w:t>
      </w:r>
      <w:r>
        <w:t>1480</w:t>
      </w:r>
      <w:r>
        <w:t>位残疾人免费体检和电子健康档案的数据录入工作。</w:t>
      </w:r>
    </w:p>
    <w:p w:rsidR="00D34063" w:rsidRDefault="00D34063" w:rsidP="00D34063">
      <w:pPr>
        <w:ind w:firstLineChars="200" w:firstLine="420"/>
      </w:pPr>
      <w:r>
        <w:rPr>
          <w:rFonts w:hint="eastAsia"/>
        </w:rPr>
        <w:t>电子健康档案的建立，为全区残疾人精准康复奠定了良好基础。针对全区有康复需求的</w:t>
      </w:r>
      <w:r>
        <w:t>4000</w:t>
      </w:r>
      <w:r>
        <w:t>多名残疾人，苏家屯区残联精准康复。</w:t>
      </w:r>
      <w:r>
        <w:t>“</w:t>
      </w:r>
      <w:r>
        <w:t>尤其是</w:t>
      </w:r>
      <w:r>
        <w:t>1</w:t>
      </w:r>
      <w:r>
        <w:t>级残的特困户，我们提供两名医生上门体检，还给他们留下急救药箱。</w:t>
      </w:r>
      <w:r>
        <w:t>”</w:t>
      </w:r>
      <w:r>
        <w:t>白玉森介绍，</w:t>
      </w:r>
      <w:r>
        <w:t>2018</w:t>
      </w:r>
      <w:r>
        <w:t>年争取大面积推广这项工作，每年提供</w:t>
      </w:r>
      <w:r>
        <w:t>2—3</w:t>
      </w:r>
      <w:r>
        <w:t>次上门服务，为更多残疾人提供专业康复指导。</w:t>
      </w:r>
    </w:p>
    <w:p w:rsidR="00D34063" w:rsidRDefault="00D34063" w:rsidP="00D34063">
      <w:pPr>
        <w:ind w:firstLineChars="200" w:firstLine="420"/>
      </w:pPr>
      <w:r>
        <w:rPr>
          <w:rFonts w:hint="eastAsia"/>
        </w:rPr>
        <w:t>目前，残疾人康复中心正在进行改造扩建，投入</w:t>
      </w:r>
      <w:r>
        <w:t>500</w:t>
      </w:r>
      <w:r>
        <w:t>万元，建筑面积</w:t>
      </w:r>
      <w:r>
        <w:t>1670</w:t>
      </w:r>
      <w:r>
        <w:t>平方米，分为儿童康复区和成人康复区，儿童康复区将主要为脑瘫、智障等残疾儿童实施精准治疗和康复训练，成人康复区主要为脊髓损伤、脑血栓、三瘫一截等肢体残疾人实施精准治疗和康复训练服务。</w:t>
      </w:r>
    </w:p>
    <w:p w:rsidR="00D34063" w:rsidRDefault="00D34063" w:rsidP="00D34063">
      <w:pPr>
        <w:ind w:firstLineChars="200" w:firstLine="420"/>
      </w:pPr>
      <w:r>
        <w:rPr>
          <w:rFonts w:hint="eastAsia"/>
        </w:rPr>
        <w:t>“扩建后的残疾人康复中心，还将配备</w:t>
      </w:r>
      <w:r>
        <w:t>PT</w:t>
      </w:r>
      <w:r>
        <w:t>、</w:t>
      </w:r>
      <w:r>
        <w:t>OT</w:t>
      </w:r>
      <w:r>
        <w:t>成套的训练设备，水疗室、蜡疗室、悬吊系统等先进的康复训练设备设施，并配备具有博士、硕士、主治医生等经验丰富的医疗队伍，以满足广大残疾人朋友治疗和康复训练等需要。预计</w:t>
      </w:r>
      <w:r>
        <w:t>12</w:t>
      </w:r>
      <w:r>
        <w:t>月中旬即可完工。</w:t>
      </w:r>
      <w:r>
        <w:t>”</w:t>
      </w:r>
      <w:r>
        <w:t>康复中心主任郭政介绍说。</w:t>
      </w:r>
    </w:p>
    <w:p w:rsidR="00D34063" w:rsidRDefault="00D34063" w:rsidP="00D34063">
      <w:pPr>
        <w:ind w:firstLineChars="200" w:firstLine="420"/>
        <w:rPr>
          <w:rFonts w:hint="eastAsia"/>
        </w:rPr>
      </w:pPr>
      <w:r>
        <w:rPr>
          <w:rFonts w:hint="eastAsia"/>
        </w:rPr>
        <w:t>皇姑区</w:t>
      </w:r>
      <w:r>
        <w:t xml:space="preserve"> </w:t>
      </w:r>
    </w:p>
    <w:p w:rsidR="00D34063" w:rsidRDefault="00D34063" w:rsidP="00D34063">
      <w:pPr>
        <w:ind w:firstLineChars="200" w:firstLine="420"/>
      </w:pPr>
      <w:r>
        <w:t>建设东北最优区级康复中心</w:t>
      </w:r>
    </w:p>
    <w:p w:rsidR="00D34063" w:rsidRDefault="00D34063" w:rsidP="00D34063">
      <w:pPr>
        <w:ind w:firstLineChars="200" w:firstLine="420"/>
      </w:pPr>
      <w:r>
        <w:rPr>
          <w:rFonts w:hint="eastAsia"/>
        </w:rPr>
        <w:t>皇姑区委、区政府按照“精准扶贫，精准施策，精准服务”的总思路，扎实做好残疾人各项事业，先后投入千万元，规划建设针对残疾人服务需求的残疾人综合服务中心。该中心于</w:t>
      </w:r>
      <w:r>
        <w:t>2016</w:t>
      </w:r>
      <w:r>
        <w:t>年</w:t>
      </w:r>
      <w:r>
        <w:t>5</w:t>
      </w:r>
      <w:r>
        <w:t>月正式启动和运行，极大地满足了全区广大残疾人的多年期盼。</w:t>
      </w:r>
    </w:p>
    <w:p w:rsidR="00D34063" w:rsidRDefault="00D34063" w:rsidP="00D34063">
      <w:pPr>
        <w:ind w:firstLineChars="200" w:firstLine="420"/>
      </w:pPr>
      <w:r>
        <w:rPr>
          <w:rFonts w:hint="eastAsia"/>
        </w:rPr>
        <w:t>康复工作是一项专业性非常强的工作，皇姑区在残疾人康复中心建设初期，就立足于走医康结合之路，与有康复资质的区红十字会医院合作，主要采取委托的形式进行管理运行。</w:t>
      </w:r>
    </w:p>
    <w:p w:rsidR="00D34063" w:rsidRDefault="00D34063" w:rsidP="00D34063">
      <w:pPr>
        <w:ind w:firstLineChars="200" w:firstLine="420"/>
      </w:pPr>
      <w:r>
        <w:rPr>
          <w:rFonts w:hint="eastAsia"/>
        </w:rPr>
        <w:t>区残疾人康复中心建筑面积</w:t>
      </w:r>
      <w:r>
        <w:t>3000</w:t>
      </w:r>
      <w:r>
        <w:t>平方米，集康复训练、康复指导及康复治疗于一体，免费为贫困残疾人进行康复和指导，现有康复功能评定室、理学疗法治疗室、物理因子治疗室和中医传统医学康复治疗室</w:t>
      </w:r>
      <w:r>
        <w:t>4</w:t>
      </w:r>
      <w:r>
        <w:t>个科室，拥有</w:t>
      </w:r>
      <w:r>
        <w:t>30</w:t>
      </w:r>
      <w:r>
        <w:t>张康复病床，并聘请了在小儿脑瘫方面有多年临床经验的教授专家，配备了专业业务人员</w:t>
      </w:r>
      <w:r>
        <w:t>23</w:t>
      </w:r>
      <w:r>
        <w:t>名，不仅可以为残疾人提供个性化的康复训练方案，还将在业务上对全区社区康复点及残疾人家庭康复点给予指导。截至目前，为全区贫困残疾人免费康复训练指导</w:t>
      </w:r>
      <w:r>
        <w:t>13348</w:t>
      </w:r>
      <w:r>
        <w:t>人次，深受广大残疾人的欢迎。经过近两年的运行，医院已确定为省、市残联儿</w:t>
      </w:r>
      <w:r>
        <w:rPr>
          <w:rFonts w:hint="eastAsia"/>
        </w:rPr>
        <w:t>童康复定点机构。</w:t>
      </w:r>
    </w:p>
    <w:p w:rsidR="00D34063" w:rsidRDefault="00D34063" w:rsidP="00D34063">
      <w:pPr>
        <w:ind w:firstLineChars="200" w:firstLine="420"/>
      </w:pPr>
      <w:r>
        <w:rPr>
          <w:rFonts w:hint="eastAsia"/>
        </w:rPr>
        <w:t>未来五年，皇姑区争取投入</w:t>
      </w:r>
      <w:r>
        <w:t>300-500</w:t>
      </w:r>
      <w:r>
        <w:t>万元资金购入先进设备，加强康复手段，辐射全区各社区卫生服务中心和现有的七个社区康复示范站及</w:t>
      </w:r>
      <w:r>
        <w:t>212</w:t>
      </w:r>
      <w:r>
        <w:t>个家庭康复点，建立科学有效的康复网络。</w:t>
      </w:r>
      <w:r>
        <w:t>“</w:t>
      </w:r>
      <w:r>
        <w:t>争取</w:t>
      </w:r>
      <w:r>
        <w:t>5</w:t>
      </w:r>
      <w:r>
        <w:t>年内把康复中心建设成东北区域区级中规模最大、设备最全、环境最好、服务最优的康复机构。</w:t>
      </w:r>
      <w:r>
        <w:t>”</w:t>
      </w:r>
      <w:r>
        <w:t>皇姑区残联相关负责人表示。</w:t>
      </w:r>
    </w:p>
    <w:p w:rsidR="00D34063" w:rsidRDefault="00D34063" w:rsidP="00D34063">
      <w:pPr>
        <w:ind w:firstLineChars="200" w:firstLine="420"/>
        <w:rPr>
          <w:rFonts w:hint="eastAsia"/>
        </w:rPr>
      </w:pPr>
      <w:r>
        <w:rPr>
          <w:rFonts w:hint="eastAsia"/>
        </w:rPr>
        <w:t>铁西区</w:t>
      </w:r>
      <w:r>
        <w:t xml:space="preserve"> </w:t>
      </w:r>
    </w:p>
    <w:p w:rsidR="00D34063" w:rsidRDefault="00D34063" w:rsidP="00D34063">
      <w:pPr>
        <w:ind w:firstLineChars="200" w:firstLine="420"/>
      </w:pPr>
      <w:r>
        <w:t>创建残疾预防综合试验区</w:t>
      </w:r>
    </w:p>
    <w:p w:rsidR="00D34063" w:rsidRDefault="00D34063" w:rsidP="00D34063">
      <w:pPr>
        <w:ind w:firstLineChars="200" w:firstLine="420"/>
      </w:pPr>
      <w:r>
        <w:rPr>
          <w:rFonts w:hint="eastAsia"/>
        </w:rPr>
        <w:t>铁西区在</w:t>
      </w:r>
      <w:r>
        <w:t>2016</w:t>
      </w:r>
      <w:r>
        <w:t>年底入选成为</w:t>
      </w:r>
      <w:r>
        <w:t>“</w:t>
      </w:r>
      <w:r>
        <w:t>全国百家残疾预防综合实验区</w:t>
      </w:r>
      <w:r>
        <w:t>”</w:t>
      </w:r>
      <w:r>
        <w:t>之一，</w:t>
      </w:r>
      <w:r>
        <w:t>2017</w:t>
      </w:r>
      <w:r>
        <w:t>年开始，开展残疾预防一系列工作，成立了创建全国残疾预防试验区领导机构，把残疾预防工作纳入了残工委五年重点工作内容。</w:t>
      </w:r>
    </w:p>
    <w:p w:rsidR="00D34063" w:rsidRDefault="00D34063" w:rsidP="00D34063">
      <w:pPr>
        <w:ind w:firstLineChars="200" w:firstLine="420"/>
      </w:pPr>
      <w:r>
        <w:rPr>
          <w:rFonts w:hint="eastAsia"/>
        </w:rPr>
        <w:t>由铁西区卫计局牵头，铁西区妇幼保健计划生育服务中心组织全区社区卫生服务中心及乡镇卫生院的妇儿保医生，进行高危孕产妇筛查、儿童残疾筛查的相关培训，确立残疾筛查的诊断单位。中心负责全区高危孕产妇及儿童的复筛工作，</w:t>
      </w:r>
      <w:r>
        <w:t>2017</w:t>
      </w:r>
      <w:r>
        <w:t>年完成高危孕产妇复筛</w:t>
      </w:r>
      <w:r>
        <w:t>391</w:t>
      </w:r>
      <w:r>
        <w:t>例，儿童残疾复筛</w:t>
      </w:r>
      <w:r>
        <w:t>354</w:t>
      </w:r>
      <w:r>
        <w:t>例。对复筛阳性的病例，中心按照方案要求立即进行转诊并积极跟进逐个电话随访，确保将每例进行诊断的病例登记上报。同时指导妇儿保医生、婚检医生加大预防残疾的宣传力度，筑牢残疾预防的第一道防线。</w:t>
      </w:r>
    </w:p>
    <w:p w:rsidR="00D34063" w:rsidRDefault="00D34063" w:rsidP="00D34063">
      <w:pPr>
        <w:ind w:firstLineChars="200" w:firstLine="420"/>
      </w:pPr>
      <w:r>
        <w:rPr>
          <w:rFonts w:hint="eastAsia"/>
        </w:rPr>
        <w:t>根据中残联要求，</w:t>
      </w:r>
      <w:r>
        <w:t>2017</w:t>
      </w:r>
      <w:r>
        <w:t>年</w:t>
      </w:r>
      <w:r>
        <w:t>7</w:t>
      </w:r>
      <w:r>
        <w:t>月，铁西区残疾人精准康复服务管理系统正式运行。全区现有各类别持证残疾人</w:t>
      </w:r>
      <w:r>
        <w:t>25657</w:t>
      </w:r>
      <w:r>
        <w:t>人，其中占比最大的为肢体残疾人，约为全区残疾人总数的</w:t>
      </w:r>
      <w:r>
        <w:t>50.24%</w:t>
      </w:r>
      <w:r>
        <w:t>。残疾人专职委员或康复协调员、康复员对本辖区内有康复需求的</w:t>
      </w:r>
      <w:r>
        <w:t>3908</w:t>
      </w:r>
      <w:r>
        <w:t>名残疾人进行核实核准工作</w:t>
      </w:r>
      <w:r>
        <w:t>,</w:t>
      </w:r>
      <w:r>
        <w:t>通过互联网、微信、入户等形式进行调查、审定、登记受助对象的康复需求和数据库录入，提出康复转介意见。铁西区残联相关负责人介绍：</w:t>
      </w:r>
      <w:r>
        <w:t>“</w:t>
      </w:r>
      <w:r>
        <w:t>区县（市）、街道（乡镇）、社区（村）、家庭四级康复服务网络体系统筹协调、资源整合，实现</w:t>
      </w:r>
      <w:r>
        <w:t>‘</w:t>
      </w:r>
      <w:r>
        <w:t>人人享有康复</w:t>
      </w:r>
      <w:r>
        <w:t>’</w:t>
      </w:r>
      <w:r>
        <w:t>的目标。</w:t>
      </w:r>
      <w:r>
        <w:t>”</w:t>
      </w:r>
    </w:p>
    <w:p w:rsidR="00D34063" w:rsidRDefault="00D34063" w:rsidP="00D34063">
      <w:pPr>
        <w:ind w:firstLineChars="200" w:firstLine="420"/>
        <w:rPr>
          <w:rFonts w:hint="eastAsia"/>
        </w:rPr>
      </w:pPr>
      <w:r>
        <w:rPr>
          <w:rFonts w:hint="eastAsia"/>
        </w:rPr>
        <w:t>目前，铁西区建有区级康复中心</w:t>
      </w:r>
      <w:r>
        <w:t>1</w:t>
      </w:r>
      <w:r>
        <w:t>个，</w:t>
      </w:r>
      <w:r>
        <w:t>20</w:t>
      </w:r>
      <w:r>
        <w:t>个社区卫生服务中心、卫生院开展家庭医生签约服务</w:t>
      </w:r>
      <w:r>
        <w:t>1300</w:t>
      </w:r>
      <w:r>
        <w:t>余人，阳光家园</w:t>
      </w:r>
      <w:r>
        <w:t>4</w:t>
      </w:r>
      <w:r>
        <w:t>个，建立家庭康复点</w:t>
      </w:r>
      <w:r>
        <w:t>540</w:t>
      </w:r>
      <w:r>
        <w:t>个，精神病患者免费服药</w:t>
      </w:r>
      <w:r>
        <w:t>826</w:t>
      </w:r>
      <w:r>
        <w:t>人。</w:t>
      </w:r>
    </w:p>
    <w:p w:rsidR="00D34063" w:rsidRDefault="00D34063" w:rsidP="00D34063">
      <w:pPr>
        <w:ind w:firstLineChars="200" w:firstLine="420"/>
        <w:rPr>
          <w:rFonts w:hint="eastAsia"/>
        </w:rPr>
      </w:pPr>
      <w:r w:rsidRPr="003E5EFF">
        <w:rPr>
          <w:rFonts w:hint="eastAsia"/>
        </w:rPr>
        <w:t>记者</w:t>
      </w:r>
      <w:r w:rsidRPr="003E5EFF">
        <w:t xml:space="preserve"> </w:t>
      </w:r>
      <w:r w:rsidRPr="003E5EFF">
        <w:t>封葑</w:t>
      </w:r>
    </w:p>
    <w:p w:rsidR="00D34063" w:rsidRDefault="00D34063" w:rsidP="00AE2CDC">
      <w:pPr>
        <w:sectPr w:rsidR="00D34063" w:rsidSect="00AE2CDC">
          <w:type w:val="continuous"/>
          <w:pgSz w:w="11906" w:h="16838" w:code="9"/>
          <w:pgMar w:top="1644" w:right="1236" w:bottom="1418" w:left="1814" w:header="851" w:footer="907" w:gutter="0"/>
          <w:pgNumType w:start="1"/>
          <w:cols w:space="425"/>
          <w:docGrid w:type="lines" w:linePitch="341" w:charSpace="2373"/>
        </w:sectPr>
      </w:pPr>
    </w:p>
    <w:p w:rsidR="00C25523" w:rsidRDefault="00C25523"/>
    <w:sectPr w:rsidR="00C2552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34063"/>
    <w:rsid w:val="00C25523"/>
    <w:rsid w:val="00D340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340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34063"/>
    <w:rPr>
      <w:rFonts w:ascii="黑体" w:eastAsia="黑体" w:hAnsi="宋体" w:cs="Times New Roman"/>
      <w:b/>
      <w:kern w:val="36"/>
      <w:sz w:val="32"/>
      <w:szCs w:val="32"/>
    </w:rPr>
  </w:style>
  <w:style w:type="paragraph" w:customStyle="1" w:styleId="Char2CharCharChar">
    <w:name w:val="Char2 Char Char Char"/>
    <w:basedOn w:val="a"/>
    <w:autoRedefine/>
    <w:rsid w:val="00D34063"/>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395</Words>
  <Characters>2255</Characters>
  <Application>Microsoft Office Word</Application>
  <DocSecurity>0</DocSecurity>
  <Lines>18</Lines>
  <Paragraphs>5</Paragraphs>
  <ScaleCrop>false</ScaleCrop>
  <Company/>
  <LinksUpToDate>false</LinksUpToDate>
  <CharactersWithSpaces>2645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2022-07-28T07:39:00Z</dcterms:created>
</cp:coreProperties>
</file>