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EA" w:rsidRDefault="005345EA" w:rsidP="00041C73">
      <w:pPr>
        <w:pStyle w:val="1"/>
      </w:pPr>
      <w:r w:rsidRPr="00041C73">
        <w:rPr>
          <w:rFonts w:hint="eastAsia"/>
        </w:rPr>
        <w:t>麻江</w:t>
      </w:r>
      <w:r>
        <w:rPr>
          <w:rFonts w:hint="eastAsia"/>
        </w:rPr>
        <w:t>县残联为基层干部队伍充电提升为残疾人服务到家业务水平</w:t>
      </w:r>
    </w:p>
    <w:p w:rsidR="005345EA" w:rsidRDefault="005345EA" w:rsidP="005345EA">
      <w:pPr>
        <w:ind w:firstLineChars="200" w:firstLine="420"/>
      </w:pPr>
      <w:r>
        <w:rPr>
          <w:rFonts w:hint="eastAsia"/>
        </w:rPr>
        <w:t>为贯彻落实《麻江县残联改革方案》，提高乡镇（街道）、村（社区）两级残疾人工作专职委员队伍业务能力，提升为残疾人服务水平，实现麻江县残联系统“为残疾人服务到家”改革目标，</w:t>
      </w:r>
      <w:r>
        <w:t>1</w:t>
      </w:r>
      <w:r>
        <w:t>月</w:t>
      </w:r>
      <w:r>
        <w:t>12</w:t>
      </w:r>
      <w:r>
        <w:t>至</w:t>
      </w:r>
      <w:r>
        <w:t>13</w:t>
      </w:r>
      <w:r>
        <w:t>日，县残联对刚组建的乡村两级残疾人工作专职委员队伍开展培训。参加培训的有各乡镇（街道）分管领导、残联工作人员、村（社区）级残疾人工作专职委员共</w:t>
      </w:r>
      <w:r>
        <w:t>85</w:t>
      </w:r>
      <w:r>
        <w:t>人。</w:t>
      </w:r>
    </w:p>
    <w:p w:rsidR="005345EA" w:rsidRDefault="005345EA" w:rsidP="005345EA">
      <w:pPr>
        <w:ind w:firstLineChars="200" w:firstLine="420"/>
      </w:pPr>
      <w:r>
        <w:rPr>
          <w:rFonts w:hint="eastAsia"/>
        </w:rPr>
        <w:t>培训的内容主要有残疾人工作专职委员的工作内容、职责任务和残疾人证的核发、管理，同时对残疾人维权、就业援助、儿童康复、阳光家园、就业创业、无障碍改造等工作如何开展进行了详细介绍。培训会安排了问题交流环节，参陪人员就工作中遇到的各种问题进行了积极提问和交流。</w:t>
      </w:r>
    </w:p>
    <w:p w:rsidR="005345EA" w:rsidRDefault="005345EA" w:rsidP="005345EA">
      <w:pPr>
        <w:ind w:firstLineChars="200" w:firstLine="420"/>
      </w:pPr>
      <w:r>
        <w:rPr>
          <w:rFonts w:hint="eastAsia"/>
        </w:rPr>
        <w:t>通过培训，大家明确了残疾人工作专职委员的职能职责，掌握了具体开展残疾人服务工作的基本知识，为充分履行残疾人工作专职委员“代表、服务、管理”职能打下了坚实基础。</w:t>
      </w:r>
    </w:p>
    <w:p w:rsidR="005345EA" w:rsidRPr="00041C73" w:rsidRDefault="005345EA" w:rsidP="005345EA">
      <w:pPr>
        <w:ind w:firstLineChars="200" w:firstLine="420"/>
        <w:jc w:val="right"/>
      </w:pPr>
      <w:r w:rsidRPr="00041C73">
        <w:rPr>
          <w:rFonts w:hint="eastAsia"/>
        </w:rPr>
        <w:t>麻江县残联</w:t>
      </w:r>
      <w:r w:rsidRPr="00041C73">
        <w:t>2021-01-15</w:t>
      </w:r>
    </w:p>
    <w:p w:rsidR="005345EA" w:rsidRDefault="005345EA" w:rsidP="008F1DA6">
      <w:pPr>
        <w:sectPr w:rsidR="005345EA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D0DCC" w:rsidRDefault="005D0DCC"/>
    <w:sectPr w:rsidR="005D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5EA"/>
    <w:rsid w:val="005345EA"/>
    <w:rsid w:val="005D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45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345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Win10NeT.COM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