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3DFC" w:rsidRDefault="00873DFC" w:rsidP="00E14BE2">
      <w:pPr>
        <w:pStyle w:val="1"/>
        <w:spacing w:line="252" w:lineRule="auto"/>
        <w:rPr>
          <w:rFonts w:hint="eastAsia"/>
        </w:rPr>
      </w:pPr>
      <w:r w:rsidRPr="000860D7">
        <w:rPr>
          <w:rFonts w:hint="eastAsia"/>
        </w:rPr>
        <w:t>万州无障碍设施改造惠及</w:t>
      </w:r>
      <w:r w:rsidRPr="000860D7">
        <w:t>858户残疾人家庭</w:t>
      </w:r>
    </w:p>
    <w:p w:rsidR="00873DFC" w:rsidRDefault="00873DFC" w:rsidP="00873DFC">
      <w:pPr>
        <w:spacing w:line="252" w:lineRule="auto"/>
        <w:ind w:firstLineChars="200" w:firstLine="420"/>
      </w:pPr>
      <w:r>
        <w:rPr>
          <w:rFonts w:hint="eastAsia"/>
        </w:rPr>
        <w:t>重庆市万州区残联坚持将残疾人救助项目作为重点民生实事推进落实，不断优化残疾人工作环境条件，加强残疾人康复服务、残疾人教育、就业等业务工作，“残疾人（家庭）帮扶计划”项目先后为全区</w:t>
      </w:r>
      <w:r>
        <w:t>858</w:t>
      </w:r>
      <w:r>
        <w:t>户残疾人家庭实施无障碍设施改造，为</w:t>
      </w:r>
      <w:r>
        <w:t>934</w:t>
      </w:r>
      <w:r>
        <w:t>名残疾儿童进行康复救助，增强了残疾群众的获得感、幸福感。</w:t>
      </w:r>
    </w:p>
    <w:p w:rsidR="00873DFC" w:rsidRDefault="00873DFC" w:rsidP="00873DFC">
      <w:pPr>
        <w:spacing w:line="252" w:lineRule="auto"/>
        <w:ind w:firstLineChars="200" w:firstLine="420"/>
      </w:pPr>
      <w:r>
        <w:rPr>
          <w:rFonts w:hint="eastAsia"/>
        </w:rPr>
        <w:t>“帮扶计划”营造幸福</w:t>
      </w:r>
    </w:p>
    <w:p w:rsidR="00873DFC" w:rsidRDefault="00873DFC" w:rsidP="00873DFC">
      <w:pPr>
        <w:spacing w:line="252" w:lineRule="auto"/>
        <w:ind w:firstLineChars="200" w:firstLine="420"/>
      </w:pPr>
      <w:r>
        <w:rPr>
          <w:rFonts w:hint="eastAsia"/>
        </w:rPr>
        <w:t>近日，笔者跟随万州区残联的工作人员来到白土镇谭家村，在村民石烽锨的家门前，首先映入眼帘的便是一条混凝土坡道，沿着坡道上行至院坝内，边上都装有落地的不锈钢扶手，整个地面也细心地做了防滑处理。</w:t>
      </w:r>
    </w:p>
    <w:p w:rsidR="00873DFC" w:rsidRDefault="00873DFC" w:rsidP="00873DFC">
      <w:pPr>
        <w:spacing w:line="252" w:lineRule="auto"/>
        <w:ind w:firstLineChars="200" w:firstLine="420"/>
      </w:pPr>
      <w:r>
        <w:rPr>
          <w:rFonts w:hint="eastAsia"/>
        </w:rPr>
        <w:t>“家人不在身边的时候，我也能自理生活。”</w:t>
      </w:r>
      <w:r>
        <w:t>12</w:t>
      </w:r>
      <w:r>
        <w:t>岁的石烽锨因下肢不便，只能依靠拐杖和轮椅生活。万州区残联将石烽锨纳入了今年的残疾人家庭无障碍改造项目名额中。工作人员先后为石烽锨安装了多功能低位晾衣架、浴登、</w:t>
      </w:r>
      <w:r>
        <w:t>L</w:t>
      </w:r>
      <w:r>
        <w:t>型扶手，并对院坝地面做了平整防滑处理、混凝土坡道，住在改造后的</w:t>
      </w:r>
      <w:r>
        <w:t>“</w:t>
      </w:r>
      <w:r>
        <w:t>新家</w:t>
      </w:r>
      <w:r>
        <w:t>”</w:t>
      </w:r>
      <w:r>
        <w:t>，石烽锨表示他的日常生活基本没有了障碍。</w:t>
      </w:r>
    </w:p>
    <w:p w:rsidR="00873DFC" w:rsidRDefault="00873DFC" w:rsidP="00873DFC">
      <w:pPr>
        <w:spacing w:line="252" w:lineRule="auto"/>
        <w:ind w:firstLineChars="200" w:firstLine="420"/>
      </w:pPr>
      <w:r>
        <w:rPr>
          <w:rFonts w:hint="eastAsia"/>
        </w:rPr>
        <w:t>石烽锨只是“残疾人（家庭）帮扶计划”项目中残疾人家庭无障碍改造的一个。“残疾人（家庭）帮扶计划”项目中还有一项是针对</w:t>
      </w:r>
      <w:r>
        <w:t>0-6</w:t>
      </w:r>
      <w:r>
        <w:t>岁的听力语言残疾儿童，肢体残疾儿童、智力残疾儿童、孤独症儿童的康复救助。</w:t>
      </w:r>
      <w:r>
        <w:t>”</w:t>
      </w:r>
      <w:r>
        <w:t>万州区残联相关负责人表示，</w:t>
      </w:r>
      <w:r>
        <w:t>0-6</w:t>
      </w:r>
      <w:r>
        <w:t>岁是残疾儿童的最佳康复期，为此，万州区残联坚持开展这项残疾儿童抢救性康复救助工作，希望能尽早帮助残疾儿童进行康复训练，达到最佳康复效果。</w:t>
      </w:r>
    </w:p>
    <w:p w:rsidR="00873DFC" w:rsidRDefault="00873DFC" w:rsidP="00873DFC">
      <w:pPr>
        <w:spacing w:line="252" w:lineRule="auto"/>
        <w:ind w:firstLineChars="200" w:firstLine="420"/>
      </w:pPr>
      <w:r>
        <w:t>2017</w:t>
      </w:r>
      <w:r>
        <w:t>年万州区残联共计为</w:t>
      </w:r>
      <w:r>
        <w:t>213</w:t>
      </w:r>
      <w:r>
        <w:t>户残疾人家庭进行无障碍设施改造，对</w:t>
      </w:r>
      <w:r>
        <w:t>185</w:t>
      </w:r>
      <w:r>
        <w:t>名残疾儿童进行康复救助，总投资达</w:t>
      </w:r>
      <w:r>
        <w:t>443</w:t>
      </w:r>
      <w:r>
        <w:t>万元。</w:t>
      </w:r>
    </w:p>
    <w:p w:rsidR="00873DFC" w:rsidRDefault="00873DFC" w:rsidP="00873DFC">
      <w:pPr>
        <w:spacing w:line="252" w:lineRule="auto"/>
        <w:ind w:firstLineChars="200" w:firstLine="420"/>
      </w:pPr>
      <w:r>
        <w:rPr>
          <w:rFonts w:hint="eastAsia"/>
        </w:rPr>
        <w:t>多措并举保障生活质量</w:t>
      </w:r>
    </w:p>
    <w:p w:rsidR="00873DFC" w:rsidRDefault="00873DFC" w:rsidP="00873DFC">
      <w:pPr>
        <w:spacing w:line="252" w:lineRule="auto"/>
        <w:ind w:firstLineChars="200" w:firstLine="420"/>
      </w:pPr>
      <w:r>
        <w:rPr>
          <w:rFonts w:hint="eastAsia"/>
        </w:rPr>
        <w:t>如何让残疾群众生存更有保障？人格更有尊严？这是全社会的共同目标，也是万州区残疾人工作的指导思想。万州一直将残疾人救助项目纳入重点民生实事推进落实，加快推进农村残疾人危房改造、白内障免费复明手术、</w:t>
      </w:r>
      <w:r>
        <w:t>0-6</w:t>
      </w:r>
      <w:r>
        <w:t>岁残疾儿童康复救助、残疾人家庭无障碍改造等民生实事落实，共完成投资</w:t>
      </w:r>
      <w:r>
        <w:t>1406</w:t>
      </w:r>
      <w:r>
        <w:t>万元，让</w:t>
      </w:r>
      <w:r>
        <w:t>9334</w:t>
      </w:r>
      <w:r>
        <w:t>名残疾人受益。</w:t>
      </w:r>
    </w:p>
    <w:p w:rsidR="00873DFC" w:rsidRDefault="00873DFC" w:rsidP="00873DFC">
      <w:pPr>
        <w:spacing w:line="252" w:lineRule="auto"/>
        <w:ind w:firstLineChars="200" w:firstLine="420"/>
      </w:pPr>
      <w:r>
        <w:rPr>
          <w:rFonts w:hint="eastAsia"/>
        </w:rPr>
        <w:t>为了巩固和加强万州区残疾人“人人享有基本康复服务”工作，相关部门针对不同情况的残疾群众提供各种形式的康复服务。积极探索政府购买残疾人康复服务新模式，为智力、重度视力、肢体残疾人提供并享有包括康复治疗、护理、训练、辅具适配等居家康复服务；全面开展残疾人社区康复工作，建成康复站</w:t>
      </w:r>
      <w:r>
        <w:t>36</w:t>
      </w:r>
      <w:r>
        <w:t>个，建立村社区康复</w:t>
      </w:r>
      <w:r>
        <w:t>40</w:t>
      </w:r>
      <w:r>
        <w:t>个，着力为有康复训练需求的残疾人免费提供所需场地和器材。</w:t>
      </w:r>
    </w:p>
    <w:p w:rsidR="00873DFC" w:rsidRDefault="00873DFC" w:rsidP="00873DFC">
      <w:pPr>
        <w:spacing w:line="252" w:lineRule="auto"/>
        <w:ind w:firstLineChars="200" w:firstLine="420"/>
        <w:rPr>
          <w:rFonts w:hint="eastAsia"/>
        </w:rPr>
      </w:pPr>
      <w:r>
        <w:rPr>
          <w:rFonts w:hint="eastAsia"/>
        </w:rPr>
        <w:t>此外，为了提升残疾人受教育水平，万州区残联特设项目为残疾人大学生及贫困残疾人家庭子女提供上学救助，并依托乡镇街道开展残疾人扫盲培训；同时，大力促进残疾人就业，依法推进残疾人按比例就业工作，先后开展“就业援助月”活动，帮助残疾人申办微型企业，残疾人实用技术培训等，让残疾群众能够更好的融入社会，提升生活质量。</w:t>
      </w:r>
    </w:p>
    <w:p w:rsidR="00873DFC" w:rsidRDefault="00873DFC" w:rsidP="00873DFC">
      <w:pPr>
        <w:spacing w:line="252" w:lineRule="auto"/>
        <w:ind w:firstLineChars="200" w:firstLine="420"/>
        <w:jc w:val="right"/>
        <w:rPr>
          <w:rFonts w:hint="eastAsia"/>
        </w:rPr>
      </w:pPr>
      <w:r w:rsidRPr="000860D7">
        <w:rPr>
          <w:rFonts w:hint="eastAsia"/>
        </w:rPr>
        <w:t>华龙网</w:t>
      </w:r>
      <w:r>
        <w:rPr>
          <w:rFonts w:hint="eastAsia"/>
        </w:rPr>
        <w:t>2018-1-3</w:t>
      </w:r>
    </w:p>
    <w:p w:rsidR="00873DFC" w:rsidRDefault="00873DFC" w:rsidP="00CE4A59">
      <w:pPr>
        <w:sectPr w:rsidR="00873DFC" w:rsidSect="00CE4A59">
          <w:type w:val="continuous"/>
          <w:pgSz w:w="11906" w:h="16838" w:code="9"/>
          <w:pgMar w:top="1644" w:right="1236" w:bottom="1418" w:left="1814" w:header="851" w:footer="907" w:gutter="0"/>
          <w:pgNumType w:start="1"/>
          <w:cols w:space="425"/>
          <w:docGrid w:type="lines" w:linePitch="341" w:charSpace="2373"/>
        </w:sectPr>
      </w:pPr>
    </w:p>
    <w:p w:rsidR="00044422" w:rsidRDefault="00044422"/>
    <w:sectPr w:rsidR="0004442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3DFC"/>
    <w:rsid w:val="00044422"/>
    <w:rsid w:val="00873D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73D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73DFC"/>
    <w:rPr>
      <w:rFonts w:ascii="黑体" w:eastAsia="黑体" w:hAnsi="宋体" w:cs="Times New Roman"/>
      <w:b/>
      <w:kern w:val="36"/>
      <w:sz w:val="32"/>
      <w:szCs w:val="32"/>
    </w:rPr>
  </w:style>
  <w:style w:type="paragraph" w:customStyle="1" w:styleId="Char2CharCharChar">
    <w:name w:val="Char2 Char Char Char"/>
    <w:basedOn w:val="a"/>
    <w:autoRedefine/>
    <w:rsid w:val="00873DF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175</Words>
  <Characters>1004</Characters>
  <Application>Microsoft Office Word</Application>
  <DocSecurity>0</DocSecurity>
  <Lines>8</Lines>
  <Paragraphs>2</Paragraphs>
  <ScaleCrop>false</ScaleCrop>
  <Company/>
  <LinksUpToDate>false</LinksUpToDate>
  <CharactersWithSpaces>1177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2022-07-28T07:46:00Z</dcterms:created>
</cp:coreProperties>
</file>