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D17" w:rsidRDefault="00F02D17" w:rsidP="004E39B5">
      <w:pPr>
        <w:pStyle w:val="1"/>
        <w:spacing w:line="247" w:lineRule="auto"/>
        <w:rPr>
          <w:rFonts w:hint="eastAsia"/>
        </w:rPr>
      </w:pPr>
      <w:r w:rsidRPr="00B35E4C">
        <w:rPr>
          <w:rFonts w:hint="eastAsia"/>
        </w:rPr>
        <w:t>莲新街道紫东社区让辖区残疾人燃起生活希望</w:t>
      </w:r>
    </w:p>
    <w:p w:rsidR="00F02D17" w:rsidRDefault="00F02D17" w:rsidP="00F02D17">
      <w:pPr>
        <w:spacing w:line="247" w:lineRule="auto"/>
        <w:ind w:firstLineChars="200" w:firstLine="420"/>
      </w:pPr>
      <w:r>
        <w:rPr>
          <w:rFonts w:hint="eastAsia"/>
        </w:rPr>
        <w:t>锦江区莲新街道紫东社区最近又帮半身瘫痪的肢体残疾人谷海林找到工作了。多年来，该社区“两委”积极帮助社区</w:t>
      </w:r>
      <w:r>
        <w:t>193</w:t>
      </w:r>
      <w:r>
        <w:t>名残疾人，不仅经常带着慰问品前去探望，引导残疾人申请社会补助，还组织多种助残活动，促进残疾人就业。</w:t>
      </w:r>
    </w:p>
    <w:p w:rsidR="00F02D17" w:rsidRDefault="00F02D17" w:rsidP="00F02D17">
      <w:pPr>
        <w:spacing w:line="247" w:lineRule="auto"/>
        <w:ind w:firstLineChars="200" w:firstLine="420"/>
      </w:pPr>
      <w:r>
        <w:rPr>
          <w:rFonts w:hint="eastAsia"/>
        </w:rPr>
        <w:t>残疾人再就业</w:t>
      </w:r>
    </w:p>
    <w:p w:rsidR="00F02D17" w:rsidRDefault="00F02D17" w:rsidP="00F02D17">
      <w:pPr>
        <w:spacing w:line="247" w:lineRule="auto"/>
        <w:ind w:firstLineChars="200" w:firstLine="420"/>
      </w:pPr>
      <w:r>
        <w:rPr>
          <w:rFonts w:hint="eastAsia"/>
        </w:rPr>
        <w:t>生活又有了希望</w:t>
      </w:r>
    </w:p>
    <w:p w:rsidR="00F02D17" w:rsidRDefault="00F02D17" w:rsidP="00F02D17">
      <w:pPr>
        <w:spacing w:line="247" w:lineRule="auto"/>
        <w:ind w:firstLineChars="200" w:firstLine="420"/>
      </w:pPr>
      <w:r>
        <w:rPr>
          <w:rFonts w:hint="eastAsia"/>
        </w:rPr>
        <w:t>帮助残疾人就业，不仅会增加他们的收入，还会增强他们的生活信心，减少社会矛盾。</w:t>
      </w:r>
    </w:p>
    <w:p w:rsidR="00F02D17" w:rsidRDefault="00F02D17" w:rsidP="00F02D17">
      <w:pPr>
        <w:spacing w:line="247" w:lineRule="auto"/>
        <w:ind w:firstLineChars="200" w:firstLine="420"/>
      </w:pPr>
      <w:r>
        <w:rPr>
          <w:rFonts w:hint="eastAsia"/>
        </w:rPr>
        <w:t>谷海林以前在钢管厂上班，后来钢管厂转型改制，他下岗了。</w:t>
      </w:r>
      <w:r>
        <w:t>2016</w:t>
      </w:r>
      <w:r>
        <w:t>年</w:t>
      </w:r>
      <w:r>
        <w:t>5</w:t>
      </w:r>
      <w:r>
        <w:t>月</w:t>
      </w:r>
      <w:r>
        <w:t>30</w:t>
      </w:r>
      <w:r>
        <w:t>日，他突发脑溢血住院，导致半身瘫痪，右手臂和右腿变得麻木。由于谷海林没有收入，仅靠母亲退休工资生活，经济困难。社区得知谷海林的情况后，四处帮他打听，在社区内的钢五区批发超市帮他找到了一个营业员的工作。</w:t>
      </w:r>
    </w:p>
    <w:p w:rsidR="00F02D17" w:rsidRDefault="00F02D17" w:rsidP="00F02D17">
      <w:pPr>
        <w:spacing w:line="247" w:lineRule="auto"/>
        <w:ind w:firstLineChars="200" w:firstLine="420"/>
      </w:pPr>
      <w:r>
        <w:rPr>
          <w:rFonts w:hint="eastAsia"/>
        </w:rPr>
        <w:t>记者前去采访时，谷海林正在超市中帮顾客装货物，他举止缓慢，但思维清晰，口齿清楚。“阿姨，来，把东西拿好。”他耐心地给一名顾客递上物品，又帮这名老人清点买东西剩余的零钱，工作认真、细致。他对记者说：“在社区张主任的介绍下，我</w:t>
      </w:r>
      <w:r>
        <w:t>10</w:t>
      </w:r>
      <w:r>
        <w:t>月</w:t>
      </w:r>
      <w:r>
        <w:t>7</w:t>
      </w:r>
      <w:r>
        <w:t>日来到这个批发超市上班，主要是帮超市整理东西，送货到附近的小区居民家中，工作量不算大，工作时间也不长，我经历了下岗、重病，现在又上班了，觉得很开心，生活又有了希望。</w:t>
      </w:r>
      <w:r>
        <w:t>”</w:t>
      </w:r>
    </w:p>
    <w:p w:rsidR="00F02D17" w:rsidRDefault="00F02D17" w:rsidP="00F02D17">
      <w:pPr>
        <w:spacing w:line="247" w:lineRule="auto"/>
        <w:ind w:firstLineChars="200" w:firstLine="420"/>
      </w:pPr>
      <w:r>
        <w:rPr>
          <w:rFonts w:hint="eastAsia"/>
        </w:rPr>
        <w:t>批发超市老板马程杨先生说，这个批发超市就是服务社区的老人、残疾人等困难家庭，超市不仅价格比一般超市便宜，还积极支持社区的扶贫、慈善、助残等工作。</w:t>
      </w:r>
    </w:p>
    <w:p w:rsidR="00F02D17" w:rsidRDefault="00F02D17" w:rsidP="00F02D17">
      <w:pPr>
        <w:spacing w:line="247" w:lineRule="auto"/>
        <w:ind w:firstLineChars="200" w:firstLine="420"/>
      </w:pPr>
      <w:r>
        <w:rPr>
          <w:rFonts w:hint="eastAsia"/>
        </w:rPr>
        <w:t>申请多种补贴</w:t>
      </w:r>
    </w:p>
    <w:p w:rsidR="00F02D17" w:rsidRDefault="00F02D17" w:rsidP="00F02D17">
      <w:pPr>
        <w:spacing w:line="247" w:lineRule="auto"/>
        <w:ind w:firstLineChars="200" w:firstLine="420"/>
      </w:pPr>
      <w:r>
        <w:rPr>
          <w:rFonts w:hint="eastAsia"/>
        </w:rPr>
        <w:t>“失独老人”有保障</w:t>
      </w:r>
    </w:p>
    <w:p w:rsidR="00F02D17" w:rsidRDefault="00F02D17" w:rsidP="00F02D17">
      <w:pPr>
        <w:spacing w:line="247" w:lineRule="auto"/>
        <w:ind w:firstLineChars="200" w:firstLine="420"/>
      </w:pPr>
      <w:r>
        <w:rPr>
          <w:rFonts w:hint="eastAsia"/>
        </w:rPr>
        <w:t>对于年轻的残疾人可以进行就业帮扶，对于年老的残疾人，紫东社区就想办法给他们申请各种帮扶资金。</w:t>
      </w:r>
    </w:p>
    <w:p w:rsidR="00F02D17" w:rsidRDefault="00F02D17" w:rsidP="00F02D17">
      <w:pPr>
        <w:spacing w:line="247" w:lineRule="auto"/>
        <w:ind w:firstLineChars="200" w:firstLine="420"/>
      </w:pPr>
      <w:r>
        <w:rPr>
          <w:rFonts w:hint="eastAsia"/>
        </w:rPr>
        <w:t>“失独老人”喻名其</w:t>
      </w:r>
      <w:r>
        <w:t>69</w:t>
      </w:r>
      <w:r>
        <w:t>岁了，身患</w:t>
      </w:r>
      <w:r>
        <w:t>15</w:t>
      </w:r>
      <w:r>
        <w:t>年的帕金森综合症，和老伴曾金蓉相依为命。据曾金蓉介绍，紫东社区的工作人员对他们老两口特别关心，每个月都会带着麦片、豆浆、购物卡送给老俩口。了解到老人医病开销大，社区积极为老人想办法，</w:t>
      </w:r>
      <w:r>
        <w:t>“</w:t>
      </w:r>
      <w:r>
        <w:t>挺感谢社区的，他们每月来看我们，为我们办这么多实事，我们能感受到他们的关心。</w:t>
      </w:r>
      <w:r>
        <w:t>”</w:t>
      </w:r>
      <w:r>
        <w:t>她说。</w:t>
      </w:r>
    </w:p>
    <w:p w:rsidR="00F02D17" w:rsidRDefault="00F02D17" w:rsidP="00F02D17">
      <w:pPr>
        <w:spacing w:line="247" w:lineRule="auto"/>
        <w:ind w:firstLineChars="200" w:firstLine="420"/>
      </w:pPr>
      <w:r>
        <w:rPr>
          <w:rFonts w:hint="eastAsia"/>
        </w:rPr>
        <w:t>今年</w:t>
      </w:r>
      <w:r>
        <w:t>7</w:t>
      </w:r>
      <w:r>
        <w:t>月，社区主任张涛带曾婆婆去太平洋保险公司营业厅办了照护险，这样每个月她的老伴喻大爷都可以拿到</w:t>
      </w:r>
      <w:r>
        <w:t>1400</w:t>
      </w:r>
      <w:r>
        <w:t>元照护金；此外，锦江区残联每个月给喻大爷</w:t>
      </w:r>
      <w:r>
        <w:t>100</w:t>
      </w:r>
      <w:r>
        <w:t>元的残疾人重度护理补贴；社区还给他们申请了计划生育特别扶助家庭补贴，每人一个月能拿到</w:t>
      </w:r>
      <w:r>
        <w:t>650</w:t>
      </w:r>
      <w:r>
        <w:t>元。老人重病缠身，这么多补贴，很大程度上减轻了两人的经济负担。</w:t>
      </w:r>
    </w:p>
    <w:p w:rsidR="00F02D17" w:rsidRDefault="00F02D17" w:rsidP="00F02D17">
      <w:pPr>
        <w:spacing w:line="247" w:lineRule="auto"/>
        <w:ind w:firstLineChars="200" w:firstLine="420"/>
        <w:rPr>
          <w:rFonts w:hint="eastAsia"/>
        </w:rPr>
      </w:pPr>
      <w:r>
        <w:rPr>
          <w:rFonts w:hint="eastAsia"/>
        </w:rPr>
        <w:t>民生无小事，紫东社区把助残工作放在重要位置，每个工作人员都要对口帮扶几个残疾人，定期前去关心。“最近我们又给社区残疾人发放了</w:t>
      </w:r>
      <w:r>
        <w:t>58</w:t>
      </w:r>
      <w:r>
        <w:t>个康复器械，以后会点对点地给他们更多实质性的帮助。</w:t>
      </w:r>
      <w:r>
        <w:t>”</w:t>
      </w:r>
      <w:r>
        <w:t>紫东社区主任张涛表示。</w:t>
      </w:r>
    </w:p>
    <w:p w:rsidR="00F02D17" w:rsidRDefault="00F02D17" w:rsidP="00F02D17">
      <w:pPr>
        <w:spacing w:line="247" w:lineRule="auto"/>
        <w:ind w:firstLineChars="200" w:firstLine="420"/>
        <w:rPr>
          <w:rFonts w:hint="eastAsia"/>
        </w:rPr>
      </w:pPr>
      <w:r w:rsidRPr="00B35E4C">
        <w:rPr>
          <w:rFonts w:hint="eastAsia"/>
        </w:rPr>
        <w:t>记者刘福燕</w:t>
      </w:r>
    </w:p>
    <w:p w:rsidR="00F02D17" w:rsidRDefault="00F02D17" w:rsidP="00F02D17">
      <w:pPr>
        <w:spacing w:line="247" w:lineRule="auto"/>
        <w:ind w:firstLineChars="200" w:firstLine="420"/>
        <w:jc w:val="right"/>
        <w:rPr>
          <w:rFonts w:hint="eastAsia"/>
        </w:rPr>
      </w:pPr>
      <w:r w:rsidRPr="00B35E4C">
        <w:rPr>
          <w:rFonts w:hint="eastAsia"/>
        </w:rPr>
        <w:t>华西社区报</w:t>
      </w:r>
      <w:r>
        <w:rPr>
          <w:rFonts w:hint="eastAsia"/>
        </w:rPr>
        <w:t>2017-12-4</w:t>
      </w:r>
    </w:p>
    <w:p w:rsidR="00F02D17" w:rsidRDefault="00F02D17" w:rsidP="00020D99">
      <w:pPr>
        <w:sectPr w:rsidR="00F02D17" w:rsidSect="00020D99">
          <w:type w:val="continuous"/>
          <w:pgSz w:w="11906" w:h="16838" w:code="9"/>
          <w:pgMar w:top="1644" w:right="1236" w:bottom="1418" w:left="1814" w:header="851" w:footer="907" w:gutter="0"/>
          <w:pgNumType w:start="1"/>
          <w:cols w:space="425"/>
          <w:docGrid w:type="lines" w:linePitch="341" w:charSpace="2373"/>
        </w:sectPr>
      </w:pPr>
    </w:p>
    <w:p w:rsidR="00EB26D0" w:rsidRDefault="00EB26D0"/>
    <w:sectPr w:rsidR="00EB26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2D17"/>
    <w:rsid w:val="00EB26D0"/>
    <w:rsid w:val="00F02D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02D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02D17"/>
    <w:rPr>
      <w:rFonts w:ascii="黑体" w:eastAsia="黑体" w:hAnsi="宋体" w:cs="Times New Roman"/>
      <w:b/>
      <w:kern w:val="36"/>
      <w:sz w:val="32"/>
      <w:szCs w:val="32"/>
    </w:rPr>
  </w:style>
  <w:style w:type="paragraph" w:customStyle="1" w:styleId="Char2CharCharChar">
    <w:name w:val="Char2 Char Char Char"/>
    <w:basedOn w:val="a"/>
    <w:autoRedefine/>
    <w:rsid w:val="00F02D1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922</Characters>
  <Application>Microsoft Office Word</Application>
  <DocSecurity>0</DocSecurity>
  <Lines>7</Lines>
  <Paragraphs>2</Paragraphs>
  <ScaleCrop>false</ScaleCrop>
  <Company/>
  <LinksUpToDate>false</LinksUpToDate>
  <CharactersWithSpaces>1081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