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3CF" w:rsidRDefault="001573CF" w:rsidP="004E39B5">
      <w:pPr>
        <w:pStyle w:val="1"/>
        <w:spacing w:line="247" w:lineRule="auto"/>
        <w:rPr>
          <w:rFonts w:hint="eastAsia"/>
        </w:rPr>
      </w:pPr>
      <w:r w:rsidRPr="00585BB8">
        <w:rPr>
          <w:rFonts w:hint="eastAsia"/>
        </w:rPr>
        <w:t>南昌</w:t>
      </w:r>
      <w:r w:rsidRPr="00585BB8">
        <w:t>33.8万残疾人加速奔小康</w:t>
      </w:r>
    </w:p>
    <w:p w:rsidR="001573CF" w:rsidRDefault="001573CF" w:rsidP="001573CF">
      <w:pPr>
        <w:spacing w:line="247" w:lineRule="auto"/>
        <w:ind w:firstLineChars="200" w:firstLine="420"/>
      </w:pPr>
      <w:r>
        <w:rPr>
          <w:rFonts w:hint="eastAsia"/>
        </w:rPr>
        <w:t>日前，南昌市残联、市人社局、市卫计委联合对我市盲人医疗按摩初级技术资格进行考评。据悉，此次考评系我市首次进行盲人医疗按摩初级职称考评，共有</w:t>
      </w:r>
      <w:r>
        <w:t>34</w:t>
      </w:r>
      <w:r>
        <w:t>名盲人医疗按摩人员参加考评。</w:t>
      </w:r>
    </w:p>
    <w:p w:rsidR="001573CF" w:rsidRDefault="001573CF" w:rsidP="001573CF">
      <w:pPr>
        <w:spacing w:line="247" w:lineRule="auto"/>
        <w:ind w:firstLineChars="200" w:firstLine="420"/>
      </w:pPr>
      <w:r>
        <w:t>党的十九大报告指出：发展残疾人事业，加强残疾康复服务。这为新时代残疾人事业的发展发出了动员令，指明了努力的方向。</w:t>
      </w:r>
    </w:p>
    <w:p w:rsidR="001573CF" w:rsidRDefault="001573CF" w:rsidP="001573CF">
      <w:pPr>
        <w:spacing w:line="247" w:lineRule="auto"/>
        <w:ind w:firstLineChars="200" w:firstLine="420"/>
      </w:pPr>
      <w:r>
        <w:t>12</w:t>
      </w:r>
      <w:r>
        <w:t>月</w:t>
      </w:r>
      <w:r>
        <w:t>3</w:t>
      </w:r>
      <w:r>
        <w:t>日是</w:t>
      </w:r>
      <w:r>
        <w:t>“</w:t>
      </w:r>
      <w:r>
        <w:t>国际残疾人日</w:t>
      </w:r>
      <w:r>
        <w:t>”</w:t>
      </w:r>
      <w:r>
        <w:t>。近年来，我市以残疾人为中心，坚持</w:t>
      </w:r>
      <w:r>
        <w:t>“</w:t>
      </w:r>
      <w:r>
        <w:t>强三性、去四化</w:t>
      </w:r>
      <w:r>
        <w:t>”</w:t>
      </w:r>
      <w:r>
        <w:t>，在预防康复、教育就业、组宣文体等方面取得了新突破、新发展，不断增强广大残疾人的获得感、幸福感、融入感。</w:t>
      </w:r>
    </w:p>
    <w:p w:rsidR="001573CF" w:rsidRDefault="001573CF" w:rsidP="001573CF">
      <w:pPr>
        <w:spacing w:line="247" w:lineRule="auto"/>
        <w:ind w:firstLineChars="200" w:firstLine="420"/>
      </w:pPr>
      <w:r>
        <w:t>根据全国第二次残疾人抽样调查，我市共有各类残疾人</w:t>
      </w:r>
      <w:r>
        <w:t>33.8</w:t>
      </w:r>
      <w:r>
        <w:t>万名，占全市总人口的</w:t>
      </w:r>
      <w:r>
        <w:t>6.39%</w:t>
      </w:r>
      <w:r>
        <w:t>。</w:t>
      </w:r>
      <w:r>
        <w:t>“</w:t>
      </w:r>
      <w:r>
        <w:t>如何将党和政府的关怀及时送到广大残疾人手中，为残疾人提供更加广阔的发展空间和追求进步的不竭动力，一直都是残联工作的根本遵循。</w:t>
      </w:r>
      <w:r>
        <w:t>”</w:t>
      </w:r>
      <w:r>
        <w:t>市残联党组书记、理事长余颖说。</w:t>
      </w:r>
    </w:p>
    <w:p w:rsidR="001573CF" w:rsidRDefault="001573CF" w:rsidP="001573CF">
      <w:pPr>
        <w:spacing w:line="247" w:lineRule="auto"/>
        <w:ind w:firstLineChars="200" w:firstLine="420"/>
      </w:pPr>
      <w:r>
        <w:rPr>
          <w:rFonts w:hint="eastAsia"/>
        </w:rPr>
        <w:t>预防康复创新多</w:t>
      </w:r>
    </w:p>
    <w:p w:rsidR="001573CF" w:rsidRDefault="001573CF" w:rsidP="001573CF">
      <w:pPr>
        <w:spacing w:line="247" w:lineRule="auto"/>
        <w:ind w:firstLineChars="200" w:firstLine="420"/>
      </w:pPr>
      <w:r>
        <w:t>在南昌，每天都会</w:t>
      </w:r>
      <w:r>
        <w:t>“</w:t>
      </w:r>
      <w:r>
        <w:t>上演</w:t>
      </w:r>
      <w:r>
        <w:t>”</w:t>
      </w:r>
      <w:r>
        <w:t>残疾人通过康复训练重新找到生活希望的故事。预防康复是残疾人融入社会的第一需求，我市在建成</w:t>
      </w:r>
      <w:r>
        <w:t>181</w:t>
      </w:r>
      <w:r>
        <w:t>个残疾人社区康复站（点）的基础上，对</w:t>
      </w:r>
      <w:r>
        <w:t>24</w:t>
      </w:r>
      <w:r>
        <w:t>家社区康复站（点）进行全面升级和改造，形成了</w:t>
      </w:r>
      <w:r>
        <w:t>“</w:t>
      </w:r>
      <w:r>
        <w:t>社区</w:t>
      </w:r>
      <w:r>
        <w:t>+</w:t>
      </w:r>
      <w:r>
        <w:t>机构</w:t>
      </w:r>
      <w:r>
        <w:t>+</w:t>
      </w:r>
      <w:r>
        <w:t>家庭</w:t>
      </w:r>
      <w:r>
        <w:t>”</w:t>
      </w:r>
      <w:r>
        <w:t>的立体康复新模式。</w:t>
      </w:r>
    </w:p>
    <w:p w:rsidR="001573CF" w:rsidRDefault="001573CF" w:rsidP="001573CF">
      <w:pPr>
        <w:spacing w:line="247" w:lineRule="auto"/>
        <w:ind w:firstLineChars="200" w:firstLine="420"/>
      </w:pPr>
      <w:r>
        <w:t>今年，我市还将脑瘫儿童康复救助年龄由</w:t>
      </w:r>
      <w:r>
        <w:t>0-6</w:t>
      </w:r>
      <w:r>
        <w:t>岁扩大到</w:t>
      </w:r>
      <w:r>
        <w:t>0-7</w:t>
      </w:r>
      <w:r>
        <w:t>岁，受益儿童已达</w:t>
      </w:r>
      <w:r>
        <w:t>230</w:t>
      </w:r>
      <w:r>
        <w:t>余名；对全市</w:t>
      </w:r>
      <w:r>
        <w:t>14</w:t>
      </w:r>
      <w:r>
        <w:t>家康复机构实施以奖代补政策；发放家长陪护补贴，每人每月</w:t>
      </w:r>
      <w:r>
        <w:t>400</w:t>
      </w:r>
      <w:r>
        <w:t>元，受益家长达</w:t>
      </w:r>
      <w:r>
        <w:t>300</w:t>
      </w:r>
      <w:r>
        <w:t>余名。同时，我市已为贫困听障患者免费发放助听器</w:t>
      </w:r>
      <w:r>
        <w:t>600</w:t>
      </w:r>
      <w:r>
        <w:t>台，为</w:t>
      </w:r>
      <w:r>
        <w:t>2200</w:t>
      </w:r>
      <w:r>
        <w:t>名精神病患者提供服药补助，为</w:t>
      </w:r>
      <w:r>
        <w:t>100</w:t>
      </w:r>
      <w:r>
        <w:t>名肢体残疾人免费装配假肢；采购残疾人用品用具</w:t>
      </w:r>
      <w:r>
        <w:t>22370</w:t>
      </w:r>
      <w:r>
        <w:t>件，配发辅具</w:t>
      </w:r>
      <w:r>
        <w:t>4400</w:t>
      </w:r>
      <w:r>
        <w:t>件。</w:t>
      </w:r>
    </w:p>
    <w:p w:rsidR="001573CF" w:rsidRDefault="001573CF" w:rsidP="001573CF">
      <w:pPr>
        <w:spacing w:line="247" w:lineRule="auto"/>
        <w:ind w:firstLineChars="200" w:firstLine="420"/>
      </w:pPr>
      <w:r>
        <w:t>预防康复工作创新开展，有力增强了残疾人的获得感。</w:t>
      </w:r>
    </w:p>
    <w:p w:rsidR="001573CF" w:rsidRDefault="001573CF" w:rsidP="001573CF">
      <w:pPr>
        <w:spacing w:line="247" w:lineRule="auto"/>
        <w:ind w:firstLineChars="200" w:firstLine="420"/>
      </w:pPr>
      <w:r>
        <w:rPr>
          <w:rFonts w:hint="eastAsia"/>
        </w:rPr>
        <w:t>教育就业特色多</w:t>
      </w:r>
    </w:p>
    <w:p w:rsidR="001573CF" w:rsidRDefault="001573CF" w:rsidP="001573CF">
      <w:pPr>
        <w:spacing w:line="247" w:lineRule="auto"/>
        <w:ind w:firstLineChars="200" w:firstLine="420"/>
      </w:pPr>
      <w:r>
        <w:t>教育就业是残疾人共奔小康的第一要务。</w:t>
      </w:r>
      <w:r>
        <w:t>2017</w:t>
      </w:r>
      <w:r>
        <w:t>年是我市</w:t>
      </w:r>
      <w:r>
        <w:t>“</w:t>
      </w:r>
      <w:r>
        <w:t>残疾人就业服务年</w:t>
      </w:r>
      <w:r>
        <w:t>”</w:t>
      </w:r>
      <w:r>
        <w:t>，截至目前，我市共举行专场招聘会</w:t>
      </w:r>
      <w:r>
        <w:t>72</w:t>
      </w:r>
      <w:r>
        <w:t>场，推荐残疾人就业达到</w:t>
      </w:r>
      <w:r>
        <w:t>1963</w:t>
      </w:r>
      <w:r>
        <w:t>人。围绕</w:t>
      </w:r>
      <w:r>
        <w:t>“</w:t>
      </w:r>
      <w:r>
        <w:t>两不愁，三保障，两扩面</w:t>
      </w:r>
      <w:r>
        <w:t>”</w:t>
      </w:r>
      <w:r>
        <w:t>的标准，对农村</w:t>
      </w:r>
      <w:r>
        <w:t>9201</w:t>
      </w:r>
      <w:r>
        <w:t>名贫困残疾人进行建档立卡、精准识别，发放困难残疾人和重度残疾人两项补贴</w:t>
      </w:r>
      <w:r>
        <w:t>3029</w:t>
      </w:r>
      <w:r>
        <w:t>万元，受益残疾人达</w:t>
      </w:r>
      <w:r>
        <w:t>6.8</w:t>
      </w:r>
      <w:r>
        <w:t>万人次；扶助农村种养殖业残疾人</w:t>
      </w:r>
      <w:r>
        <w:t>48</w:t>
      </w:r>
      <w:r>
        <w:t>户。</w:t>
      </w:r>
    </w:p>
    <w:p w:rsidR="001573CF" w:rsidRDefault="001573CF" w:rsidP="001573CF">
      <w:pPr>
        <w:spacing w:line="247" w:lineRule="auto"/>
        <w:ind w:firstLineChars="200" w:firstLine="420"/>
      </w:pPr>
      <w:r>
        <w:t>今年，南昌还对</w:t>
      </w:r>
      <w:r>
        <w:t>70</w:t>
      </w:r>
      <w:r>
        <w:t>名学前残疾儿童实行资助，资助金额共计</w:t>
      </w:r>
      <w:r>
        <w:t>21</w:t>
      </w:r>
      <w:r>
        <w:t>万元；鼓励扶持特教学校开展职业技能教育，培智学校、育智学校、进贤县特教学校获扶持资金</w:t>
      </w:r>
      <w:r>
        <w:t>8.7</w:t>
      </w:r>
      <w:r>
        <w:t>万元。</w:t>
      </w:r>
    </w:p>
    <w:p w:rsidR="001573CF" w:rsidRDefault="001573CF" w:rsidP="001573CF">
      <w:pPr>
        <w:spacing w:line="247" w:lineRule="auto"/>
        <w:ind w:firstLineChars="200" w:firstLine="420"/>
      </w:pPr>
      <w:r>
        <w:t>近年来，我市还制定了《残疾人辅助性就业工作实施方案》《残疾人从事网吧创业就业扶持办法》等一系列残疾人就业创业文件，大力推进了残疾人就业创业。</w:t>
      </w:r>
    </w:p>
    <w:p w:rsidR="001573CF" w:rsidRDefault="001573CF" w:rsidP="001573CF">
      <w:pPr>
        <w:spacing w:line="247" w:lineRule="auto"/>
        <w:ind w:firstLineChars="200" w:firstLine="420"/>
      </w:pPr>
      <w:r>
        <w:t>教育就业工作特色纷呈，大大增强了残疾人的幸福感。</w:t>
      </w:r>
    </w:p>
    <w:p w:rsidR="001573CF" w:rsidRDefault="001573CF" w:rsidP="001573CF">
      <w:pPr>
        <w:spacing w:line="247" w:lineRule="auto"/>
        <w:ind w:firstLineChars="200" w:firstLine="420"/>
      </w:pPr>
      <w:r>
        <w:rPr>
          <w:rFonts w:hint="eastAsia"/>
        </w:rPr>
        <w:t>组宣工作亮点多</w:t>
      </w:r>
    </w:p>
    <w:p w:rsidR="001573CF" w:rsidRDefault="001573CF" w:rsidP="001573CF">
      <w:pPr>
        <w:spacing w:line="247" w:lineRule="auto"/>
        <w:ind w:firstLineChars="200" w:firstLine="420"/>
      </w:pPr>
      <w:r>
        <w:t>轮椅上的名画家梁娉、红平畜禽水产养殖场负责人宋红平、千亩水稻种植大户陈勇、南昌香江食品有限公司董事长陶学万</w:t>
      </w:r>
      <w:r>
        <w:t>……</w:t>
      </w:r>
      <w:r>
        <w:t>组宣工作是残疾人融入社会的第一载体。为此，今年我市组建残疾人励志创业演讲报告团，举行巡回演讲</w:t>
      </w:r>
      <w:r>
        <w:t>12</w:t>
      </w:r>
      <w:r>
        <w:t>场，听众达</w:t>
      </w:r>
      <w:r>
        <w:t>3500</w:t>
      </w:r>
      <w:r>
        <w:t>多人，激励了广大残疾人以自强模范为榜样，努力创造属于自己的幸福。</w:t>
      </w:r>
    </w:p>
    <w:p w:rsidR="001573CF" w:rsidRDefault="001573CF" w:rsidP="001573CF">
      <w:pPr>
        <w:spacing w:line="247" w:lineRule="auto"/>
        <w:ind w:firstLineChars="200" w:firstLine="420"/>
      </w:pPr>
      <w:r>
        <w:t>2016</w:t>
      </w:r>
      <w:r>
        <w:t>年开始，我市全面推广</w:t>
      </w:r>
      <w:r>
        <w:t>“</w:t>
      </w:r>
      <w:r>
        <w:t>九有</w:t>
      </w:r>
      <w:r>
        <w:t>”</w:t>
      </w:r>
      <w:r>
        <w:t>和</w:t>
      </w:r>
      <w:r>
        <w:t>“</w:t>
      </w:r>
      <w:r>
        <w:t>五有</w:t>
      </w:r>
      <w:r>
        <w:t>”</w:t>
      </w:r>
      <w:r>
        <w:t>残疾人工作经验。</w:t>
      </w:r>
      <w:r>
        <w:t>“</w:t>
      </w:r>
      <w:r>
        <w:t>九有</w:t>
      </w:r>
      <w:r>
        <w:t>”</w:t>
      </w:r>
      <w:r>
        <w:t>即：乡（镇、街道、管理处）残联做到有残联牌子、有工作公章、有理事长任命书、有专职委员名单、有办公场所、有规章制度、有工作计划、有工作档案、有残疾人信息；</w:t>
      </w:r>
      <w:r>
        <w:t>“</w:t>
      </w:r>
      <w:r>
        <w:t>五有</w:t>
      </w:r>
      <w:r>
        <w:t>”</w:t>
      </w:r>
      <w:r>
        <w:t>即：在村（居委会、社区）残协做到有协会牌子、有残疾人专职委员、有活动场所、有档案资料、有工作制度。</w:t>
      </w:r>
    </w:p>
    <w:p w:rsidR="001573CF" w:rsidRDefault="001573CF" w:rsidP="001573CF">
      <w:pPr>
        <w:spacing w:line="247" w:lineRule="auto"/>
        <w:ind w:firstLineChars="200" w:firstLine="420"/>
      </w:pPr>
      <w:r>
        <w:t>组宣工作亮点突出，有力地增强了残疾人的融入感。</w:t>
      </w:r>
    </w:p>
    <w:p w:rsidR="001573CF" w:rsidRDefault="001573CF" w:rsidP="001573CF">
      <w:pPr>
        <w:spacing w:line="247" w:lineRule="auto"/>
        <w:ind w:firstLineChars="200" w:firstLine="420"/>
      </w:pPr>
      <w:r>
        <w:rPr>
          <w:rFonts w:hint="eastAsia"/>
        </w:rPr>
        <w:t>●相关新闻</w:t>
      </w:r>
    </w:p>
    <w:p w:rsidR="001573CF" w:rsidRDefault="001573CF" w:rsidP="001573CF">
      <w:pPr>
        <w:spacing w:line="247" w:lineRule="auto"/>
        <w:ind w:firstLineChars="200" w:firstLine="420"/>
      </w:pPr>
      <w:r>
        <w:rPr>
          <w:rFonts w:hint="eastAsia"/>
        </w:rPr>
        <w:t>培智学校开展公益演出</w:t>
      </w:r>
    </w:p>
    <w:p w:rsidR="001573CF" w:rsidRDefault="001573CF" w:rsidP="001573CF">
      <w:pPr>
        <w:spacing w:line="247" w:lineRule="auto"/>
        <w:ind w:firstLineChars="200" w:firstLine="420"/>
      </w:pPr>
      <w:r>
        <w:t>12</w:t>
      </w:r>
      <w:r>
        <w:t>月</w:t>
      </w:r>
      <w:r>
        <w:t>3</w:t>
      </w:r>
      <w:r>
        <w:t>日是</w:t>
      </w:r>
      <w:r>
        <w:t>“</w:t>
      </w:r>
      <w:r>
        <w:t>国际残疾人日</w:t>
      </w:r>
      <w:r>
        <w:t>”</w:t>
      </w:r>
      <w:r>
        <w:t>，为体现对残疾人的关爱，让社会各界对残疾人给予更多的理解、尊重，南昌市培智学校日前在步行街明秀广场开展了</w:t>
      </w:r>
      <w:r>
        <w:t>“</w:t>
      </w:r>
      <w:r>
        <w:t>流光溢彩</w:t>
      </w:r>
      <w:r>
        <w:t>——</w:t>
      </w:r>
      <w:r>
        <w:t>话成长</w:t>
      </w:r>
      <w:r>
        <w:t>”</w:t>
      </w:r>
      <w:r>
        <w:t>公益演出活动。</w:t>
      </w:r>
    </w:p>
    <w:p w:rsidR="001573CF" w:rsidRDefault="001573CF" w:rsidP="001573CF">
      <w:pPr>
        <w:spacing w:line="247" w:lineRule="auto"/>
        <w:ind w:firstLineChars="200" w:firstLine="420"/>
        <w:rPr>
          <w:rFonts w:hint="eastAsia"/>
        </w:rPr>
      </w:pPr>
      <w:r>
        <w:t>活动期间，该校的</w:t>
      </w:r>
      <w:r>
        <w:t>8</w:t>
      </w:r>
      <w:r>
        <w:t>个文艺社团开展了丰富多彩的表演活动。其中，天使爱乐团表演的《雷神进行曲》旋律激昂，吸引了众多市民驻足观看，获得了大家的一致好评，该校诗朗诵和绘画社团一同表演的绘画和朗诵节目，让大家看到了孩子们的无穷想象力。随后，舞蹈《星星的心》，轮滑表演和《快乐的校园生活》主题秀等节目一一亮相，博得掌声阵阵。</w:t>
      </w:r>
    </w:p>
    <w:p w:rsidR="001573CF" w:rsidRDefault="001573CF" w:rsidP="001573CF">
      <w:pPr>
        <w:spacing w:line="247" w:lineRule="auto"/>
        <w:ind w:firstLineChars="200" w:firstLine="420"/>
        <w:rPr>
          <w:rFonts w:hint="eastAsia"/>
        </w:rPr>
      </w:pPr>
      <w:r>
        <w:t>记者</w:t>
      </w:r>
      <w:r>
        <w:t xml:space="preserve"> </w:t>
      </w:r>
      <w:r>
        <w:t>徐蕾</w:t>
      </w:r>
    </w:p>
    <w:p w:rsidR="001573CF" w:rsidRDefault="001573CF" w:rsidP="001573CF">
      <w:pPr>
        <w:spacing w:line="247" w:lineRule="auto"/>
        <w:ind w:firstLineChars="200" w:firstLine="420"/>
        <w:jc w:val="right"/>
        <w:rPr>
          <w:rFonts w:hint="eastAsia"/>
        </w:rPr>
      </w:pPr>
      <w:r w:rsidRPr="00585BB8">
        <w:rPr>
          <w:rFonts w:hint="eastAsia"/>
        </w:rPr>
        <w:t>南昌日报</w:t>
      </w:r>
      <w:r>
        <w:rPr>
          <w:rFonts w:hint="eastAsia"/>
        </w:rPr>
        <w:t>2017-12-4</w:t>
      </w:r>
    </w:p>
    <w:p w:rsidR="001573CF" w:rsidRDefault="001573CF" w:rsidP="00020D99">
      <w:pPr>
        <w:sectPr w:rsidR="001573CF" w:rsidSect="00020D9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E1E30" w:rsidRDefault="006E1E30"/>
    <w:sectPr w:rsidR="006E1E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573CF"/>
    <w:rsid w:val="001573CF"/>
    <w:rsid w:val="006E1E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573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573C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573C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1430</Characters>
  <Application>Microsoft Office Word</Application>
  <DocSecurity>0</DocSecurity>
  <Lines>11</Lines>
  <Paragraphs>3</Paragraphs>
  <ScaleCrop>false</ScaleCrop>
  <Company/>
  <LinksUpToDate>false</LinksUpToDate>
  <CharactersWithSpaces>1677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2022-07-28T07:41:00Z</dcterms:created>
</cp:coreProperties>
</file>