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CC1" w:rsidRDefault="00EA6CC1" w:rsidP="002E0087">
      <w:pPr>
        <w:pStyle w:val="1"/>
        <w:rPr>
          <w:rFonts w:hint="eastAsia"/>
        </w:rPr>
      </w:pPr>
      <w:r w:rsidRPr="002E0087">
        <w:rPr>
          <w:rFonts w:hint="eastAsia"/>
        </w:rPr>
        <w:t>记者调查：合肥无障碍设施数量少、被占用多</w:t>
      </w:r>
    </w:p>
    <w:p w:rsidR="00EA6CC1" w:rsidRDefault="00EA6CC1" w:rsidP="00EA6CC1">
      <w:pPr>
        <w:ind w:firstLineChars="200" w:firstLine="420"/>
      </w:pPr>
      <w:r>
        <w:t>12</w:t>
      </w:r>
      <w:r>
        <w:t>月</w:t>
      </w:r>
      <w:r>
        <w:t>3</w:t>
      </w:r>
      <w:r>
        <w:t>日是国际残疾人日。记者日前走访了电影院、地铁站、商场入口等公共场所发现，无障碍设施缺乏、老化、被占用，或形同虚设的问题，依然是残疾人出行路上的</w:t>
      </w:r>
      <w:r>
        <w:t>“</w:t>
      </w:r>
      <w:r>
        <w:t>拦路虎</w:t>
      </w:r>
      <w:r>
        <w:t>”</w:t>
      </w:r>
      <w:r>
        <w:t>。同时，不少残疾人表示，他们希望走出家门，融入到社会中来，但是现实条件让他们被动变</w:t>
      </w:r>
      <w:r>
        <w:t>“</w:t>
      </w:r>
      <w:r>
        <w:t>宅</w:t>
      </w:r>
      <w:r>
        <w:t>”</w:t>
      </w:r>
      <w:r>
        <w:t>。专家认为，无障碍设施建设的优劣体现了社会对残疾人的关爱程度，无障碍设施不应成为</w:t>
      </w:r>
      <w:r>
        <w:t>“</w:t>
      </w:r>
      <w:r>
        <w:t>障碍</w:t>
      </w:r>
      <w:r>
        <w:t>”</w:t>
      </w:r>
      <w:r>
        <w:t>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关注无障碍设施数量少、被占用多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日前，记者探访发现，合肥市区无障碍设施数量少、维护不及时、设施被占用等问题成为残疾人变“宅”的原因。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一位有视力障碍的受访者就表示，现在，盲道都被自行车、电动车占用了，甚至成了小汽车的停车场，一不小心就会被绊倒，平时都不敢出门。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今年</w:t>
      </w:r>
      <w:r>
        <w:t>58</w:t>
      </w:r>
      <w:r>
        <w:t>岁的张大爷腿脚不方便，平时出行基本靠轮椅。他告诉记者，许多商场、门店等公共场所，都忽略了无障碍设施的细节设置，有的没有设置无障碍坡道，有的则是坡度太陡，高龄老人和残障人士无法通过自己操作轮椅来上坡，甚至一不留神还会连人带轮椅一起滑下去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合肥地铁</w:t>
      </w:r>
      <w:r>
        <w:t>1</w:t>
      </w:r>
      <w:r>
        <w:t>号线已开通运行，那么无障碍设施是否齐全？日前，记者来到合肥地铁</w:t>
      </w:r>
      <w:r>
        <w:t>1</w:t>
      </w:r>
      <w:r>
        <w:t>号线</w:t>
      </w:r>
      <w:r>
        <w:t>“</w:t>
      </w:r>
      <w:r>
        <w:t>长淮</w:t>
      </w:r>
      <w:r>
        <w:t>”</w:t>
      </w:r>
      <w:r>
        <w:t>站外发现，要进入地下乘车，可以通过站外的</w:t>
      </w:r>
      <w:r>
        <w:t>C1—C2</w:t>
      </w:r>
      <w:r>
        <w:t>出口附近的无障碍电梯直达至售票厅，买过票之后可以换乘一台无障碍电梯直达至站台。不过，</w:t>
      </w:r>
      <w:r>
        <w:t>1</w:t>
      </w:r>
      <w:r>
        <w:t>号线的</w:t>
      </w:r>
      <w:r>
        <w:t>“</w:t>
      </w:r>
      <w:r>
        <w:t>大东门</w:t>
      </w:r>
      <w:r>
        <w:t>”</w:t>
      </w:r>
      <w:r>
        <w:t>站点未设置直达地面的无障碍电梯。据轨道公司介绍，因</w:t>
      </w:r>
      <w:r>
        <w:t>“</w:t>
      </w:r>
      <w:r>
        <w:t>大东门</w:t>
      </w:r>
      <w:r>
        <w:t>”</w:t>
      </w:r>
      <w:r>
        <w:t>站是</w:t>
      </w:r>
      <w:r>
        <w:t>1</w:t>
      </w:r>
      <w:r>
        <w:t>号线与</w:t>
      </w:r>
      <w:r>
        <w:t>2</w:t>
      </w:r>
      <w:r>
        <w:t>号线的交汇处，直达地面的无障碍电梯设置在</w:t>
      </w:r>
      <w:r>
        <w:t>2</w:t>
      </w:r>
      <w:r>
        <w:t>号线内。目前在试乘期间，</w:t>
      </w:r>
      <w:r>
        <w:t>2</w:t>
      </w:r>
      <w:r>
        <w:t>号线的无障碍设施暂不开通，等到正式运营后，将全部调试完毕后对外使用。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探访“人为二次障碍”现象严重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为了防止车辆进入，一些单位会在景区、菜市场、人行道出入口处设置</w:t>
      </w:r>
      <w:r>
        <w:t>S</w:t>
      </w:r>
      <w:r>
        <w:t>形护栏，这给部分人群出行带来了不便。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日前，记者在凤阳路菜市场门口看到，</w:t>
      </w:r>
      <w:r>
        <w:t>10</w:t>
      </w:r>
      <w:r>
        <w:t>分钟内，</w:t>
      </w:r>
      <w:r>
        <w:t>2</w:t>
      </w:r>
      <w:r>
        <w:t>名推着婴儿车的</w:t>
      </w:r>
      <w:r>
        <w:t>“</w:t>
      </w:r>
      <w:r>
        <w:t>宝妈</w:t>
      </w:r>
      <w:r>
        <w:t>”</w:t>
      </w:r>
      <w:r>
        <w:t>进入菜场遇到了麻烦。入口呈现</w:t>
      </w:r>
      <w:r>
        <w:t>“S”</w:t>
      </w:r>
      <w:r>
        <w:t>形状，只有不到</w:t>
      </w:r>
      <w:r>
        <w:t>50</w:t>
      </w:r>
      <w:r>
        <w:t>厘米宽，一名宝妈不得不请求周边店铺的老板看守婴儿车，自行抱着宝宝进入菜场买菜。该入口对于坐轮椅的残疾人来说，基本是</w:t>
      </w:r>
      <w:r>
        <w:t>“</w:t>
      </w:r>
      <w:r>
        <w:t>难以找到入口</w:t>
      </w:r>
      <w:r>
        <w:t>”</w:t>
      </w:r>
      <w:r>
        <w:t>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在瑶海区铜陵路上的一家饭店入口处，一处“</w:t>
      </w:r>
      <w:r>
        <w:t>S”</w:t>
      </w:r>
      <w:r>
        <w:t>形护栏正好覆盖住地面的盲道。在庐阳区北一环路面上，部分盲道被后期设置的非机动车停靠点布桩阻拦。据悉，这些围栏和布桩是小区物业设置，是限制共享单车乱停乱放以及规范上班族停车地点。记者走访发现，合肥市区不少街道、马路边都被电动车位塞满，甚至连盲道都被占据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合肥市无障碍环境市建设工作研讨会发布的一项调查结果显示，合肥市大中型商业服务场所的无障碍设施建设较为到位，但遗憾的是，“人为二次障碍”严重，盲道占用、无障碍通道被堵，成为残障人士的心病。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心声残疾人有出行需求，不愿被动变“宅”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家住定远路汪塘小区的王林</w:t>
      </w:r>
      <w:r>
        <w:t>(</w:t>
      </w:r>
      <w:r>
        <w:t>化名</w:t>
      </w:r>
      <w:r>
        <w:t>)</w:t>
      </w:r>
      <w:r>
        <w:t>多年前在一场交通事故中不幸下肢残疾。他告诉记者，如果外面条件允许，他非常想出去走走散散心，接触外面的社会，而不是整天呆在家里等待家人的一日三餐。</w:t>
      </w:r>
      <w:r>
        <w:t>“</w:t>
      </w:r>
      <w:r>
        <w:t>但是现在没办法，我变得很宅，不是不想出门，而是出门处处不方便。</w:t>
      </w:r>
      <w:r>
        <w:t>”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同样，家住滨湖世纪城的盲人李通</w:t>
      </w:r>
      <w:r>
        <w:t>(</w:t>
      </w:r>
      <w:r>
        <w:t>化名</w:t>
      </w:r>
      <w:r>
        <w:t>)</w:t>
      </w:r>
      <w:r>
        <w:t>告诉记者，虽然滨湖的硬件设施不错，出行基本上也比较顺畅，但是</w:t>
      </w:r>
      <w:r>
        <w:t>“</w:t>
      </w:r>
      <w:r>
        <w:t>只能在家门口走走，想要到主城区来转一转，看看以前的老朋友，就比较困难了</w:t>
      </w:r>
      <w:r>
        <w:t>”</w:t>
      </w:r>
      <w:r>
        <w:t>。他说，无论是乘坐公交车还是地铁，总是感觉不方便。</w:t>
      </w:r>
      <w:r>
        <w:t>“</w:t>
      </w:r>
      <w:r>
        <w:t>要么找不到地方，要么就是到了主城区，也没法进入商场逛逛。</w:t>
      </w:r>
      <w:r>
        <w:t>”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日前，记者随机采访了</w:t>
      </w:r>
      <w:r>
        <w:t>6</w:t>
      </w:r>
      <w:r>
        <w:t>位各类残疾人士，他们都有着较高的出行需求，但是因为种种原因被变得</w:t>
      </w:r>
      <w:r>
        <w:t>“</w:t>
      </w:r>
      <w:r>
        <w:t>很宅</w:t>
      </w:r>
      <w:r>
        <w:t>”</w:t>
      </w:r>
      <w:r>
        <w:t>。正如王林所说，他希望无障碍设施能更完善，让残疾人出行更加顺便，让残疾人的生活更有获得感。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说法建设无障碍设施不只方便残障人士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合肥市残联工作人员介绍，目前合肥市残疾人总数</w:t>
      </w:r>
      <w:r>
        <w:t>37</w:t>
      </w:r>
      <w:r>
        <w:t>万余人，持证残疾人</w:t>
      </w:r>
      <w:r>
        <w:t>15</w:t>
      </w:r>
      <w:r>
        <w:t>万余人。根据初步数据统计，大部分残疾人对于</w:t>
      </w:r>
      <w:r>
        <w:t>“</w:t>
      </w:r>
      <w:r>
        <w:t>走出去</w:t>
      </w:r>
      <w:r>
        <w:t>”</w:t>
      </w:r>
      <w:r>
        <w:t>有着较大的需求，但是囿于各种因素，他们不得不变得</w:t>
      </w:r>
      <w:r>
        <w:t>“</w:t>
      </w:r>
      <w:r>
        <w:t>宅</w:t>
      </w:r>
      <w:r>
        <w:t>”</w:t>
      </w:r>
      <w:r>
        <w:t>起来。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“无障碍环境建设，其实是方便所有人的生活，提升整个城市的生活品质。”工作人员介绍，无障碍环境的受益者，并不只有残障人士，对于身体不便的老人、怀孕的准妈妈以及意外受伤的伤者，无障碍的环境同样十分重要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不过，与数年前相比，社会各界对环境无障碍的意识有了极大的提高，公共道路上的盲道、公交站台的语音提示、电梯里的按钮高度、公厕里的专用位置等，都反映出社会在进步。“但是，不可否认，我们的城市无障碍建设依然难以满足残疾人等特殊群体的需求，有些无障碍设施在细节上有许多值得改进之处。”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建议全社会应当共同维护无障碍环境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安徽大学政治与社会学院专家王云飞表示，现阶段的残疾人呈现“个体意识弱”、“独立性弱”两个特性，再加上社会上无障碍设施的利用率低，导致残疾人走到公共空间的可能性愈发降低。因此，提高全社会对残疾人的人文关怀显得更加迫在眉睫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此外，王云飞认为，加强全社会的共同维护无障碍意识是当务之急，亟须营造全社会关注无障碍环境的良好氛围；尤其是加快对老旧设施的改造步伐，加强对居住小区、园林绿地、道路、建筑物等与残疾人、老年人日常生活密切相关的无障碍设施改造。</w:t>
      </w:r>
    </w:p>
    <w:p w:rsidR="00EA6CC1" w:rsidRDefault="00EA6CC1" w:rsidP="00EA6CC1">
      <w:pPr>
        <w:ind w:firstLineChars="200" w:firstLine="420"/>
      </w:pPr>
      <w:r>
        <w:rPr>
          <w:rFonts w:hint="eastAsia"/>
        </w:rPr>
        <w:t>王云飞建议，城市建设发展要结合旧城改造计划，在扩建、改建道路和建筑物时，同步进行无障碍改造，并保证使用功能的系统性和连贯性，全面提升无障碍设施的建设标准和水平；加大无障碍设施的维护管理力度，提高无障碍设施的使用率和使用效果；全面依法推动无障碍环境建设，加强设施建设技术标准的实施与监督，积极调动社会力量参与，促进无障碍环境建设的进一步发展。</w:t>
      </w:r>
    </w:p>
    <w:p w:rsidR="00EA6CC1" w:rsidRDefault="00EA6CC1" w:rsidP="00EA6CC1">
      <w:pPr>
        <w:ind w:firstLineChars="200" w:firstLine="420"/>
        <w:rPr>
          <w:rFonts w:hint="eastAsia"/>
        </w:rPr>
      </w:pPr>
      <w:r>
        <w:rPr>
          <w:rFonts w:hint="eastAsia"/>
        </w:rPr>
        <w:t>记者王刚</w:t>
      </w:r>
    </w:p>
    <w:p w:rsidR="00EA6CC1" w:rsidRDefault="00EA6CC1" w:rsidP="00EA6CC1">
      <w:pPr>
        <w:ind w:firstLineChars="200" w:firstLine="420"/>
        <w:jc w:val="right"/>
        <w:rPr>
          <w:rFonts w:hint="eastAsia"/>
        </w:rPr>
      </w:pPr>
      <w:r w:rsidRPr="002E0087">
        <w:rPr>
          <w:rFonts w:hint="eastAsia"/>
        </w:rPr>
        <w:t>江淮晨报</w:t>
      </w:r>
      <w:r>
        <w:rPr>
          <w:rFonts w:hint="eastAsia"/>
        </w:rPr>
        <w:t>2017-12-7</w:t>
      </w:r>
    </w:p>
    <w:p w:rsidR="00EA6CC1" w:rsidRDefault="00EA6CC1" w:rsidP="00AE2CDC">
      <w:pPr>
        <w:sectPr w:rsidR="00EA6CC1" w:rsidSect="00AE2CD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151FF" w:rsidRDefault="003151FF"/>
    <w:sectPr w:rsidR="003151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6CC1"/>
    <w:rsid w:val="003151FF"/>
    <w:rsid w:val="00EA6C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A6CC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A6CC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A6CC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1927</Characters>
  <Application>Microsoft Office Word</Application>
  <DocSecurity>0</DocSecurity>
  <Lines>16</Lines>
  <Paragraphs>4</Paragraphs>
  <ScaleCrop>false</ScaleCrop>
  <Company/>
  <LinksUpToDate>false</LinksUpToDate>
  <CharactersWithSpaces>2261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2022-07-28T07:39:00Z</dcterms:created>
</cp:coreProperties>
</file>