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6D21" w:rsidRDefault="00816D21" w:rsidP="00AC3A23">
      <w:pPr>
        <w:pStyle w:val="1"/>
      </w:pPr>
      <w:r w:rsidRPr="00AC3A23">
        <w:rPr>
          <w:rFonts w:hint="eastAsia"/>
        </w:rPr>
        <w:t>临商银行：风雨同舟二十载，凝心聚力共发展</w:t>
      </w:r>
    </w:p>
    <w:p w:rsidR="00816D21" w:rsidRDefault="00816D21" w:rsidP="00816D21">
      <w:pPr>
        <w:ind w:firstLineChars="200" w:firstLine="420"/>
      </w:pPr>
      <w:r>
        <w:t>1</w:t>
      </w:r>
      <w:r>
        <w:t>月</w:t>
      </w:r>
      <w:r>
        <w:t>20</w:t>
      </w:r>
      <w:r>
        <w:t>日，临近年关，临沂各个批发市场内车水马龙、热闹非凡，顾客和商户都进入了</w:t>
      </w:r>
      <w:r>
        <w:t>“</w:t>
      </w:r>
      <w:r>
        <w:t>忙年</w:t>
      </w:r>
      <w:r>
        <w:t>”</w:t>
      </w:r>
      <w:r>
        <w:t>的气氛中。兰田集团和临商银行兴华支行的工作人员们也在加班加点地忙碌着，一切都预示着</w:t>
      </w:r>
      <w:r>
        <w:t>2021</w:t>
      </w:r>
      <w:r>
        <w:t>年完美落幕，</w:t>
      </w:r>
      <w:r>
        <w:t>2022</w:t>
      </w:r>
      <w:r>
        <w:t>年似锦地开始。</w:t>
      </w:r>
      <w:r>
        <w:t>“</w:t>
      </w:r>
      <w:r>
        <w:t>到了年底，市场要收各项费用，财务特别忙，临商银行的工作人员会主动帮忙。市场提升需要资金周转时，临商银行也会伸出援助之手。我们是好邻居也是发展的好伙伴。</w:t>
      </w:r>
      <w:r>
        <w:t>”</w:t>
      </w:r>
      <w:r>
        <w:t>山东兰田集团董事长、总经理化书勇说。</w:t>
      </w:r>
    </w:p>
    <w:p w:rsidR="00816D21" w:rsidRDefault="00816D21" w:rsidP="00816D21">
      <w:pPr>
        <w:ind w:firstLineChars="200" w:firstLine="420"/>
      </w:pPr>
      <w:r>
        <w:rPr>
          <w:rFonts w:hint="eastAsia"/>
        </w:rPr>
        <w:t>贴心服务，为好邻居排忧解难</w:t>
      </w:r>
    </w:p>
    <w:p w:rsidR="00816D21" w:rsidRDefault="00816D21" w:rsidP="00816D21">
      <w:pPr>
        <w:ind w:firstLineChars="200" w:firstLine="420"/>
      </w:pPr>
      <w:r>
        <w:rPr>
          <w:rFonts w:hint="eastAsia"/>
        </w:rPr>
        <w:t>山东兰田集团（山东兰田投资控股有限公司）是临沂商城最早创办专业批发市场的单位之一，自</w:t>
      </w:r>
      <w:r>
        <w:t>1986</w:t>
      </w:r>
      <w:r>
        <w:t>年创办临沂第一家专业批发市场</w:t>
      </w:r>
      <w:r>
        <w:t>——</w:t>
      </w:r>
      <w:r>
        <w:t>临沂纺织品市场开始，兰田集团目前已建成家电厨卫、汽摩配、新能源、小商品、教育用品、体育用品、劳保、纺织品、绢花、五金机电、太阳能、农资、二手车、药材等专业批发市场</w:t>
      </w:r>
      <w:r>
        <w:t>18</w:t>
      </w:r>
      <w:r>
        <w:t>处和两处物流基地，市场总占地</w:t>
      </w:r>
      <w:r>
        <w:t>3000</w:t>
      </w:r>
      <w:r>
        <w:t>多亩，总经营面积</w:t>
      </w:r>
      <w:r>
        <w:t>180</w:t>
      </w:r>
      <w:r>
        <w:t>多万平方米，经营户达</w:t>
      </w:r>
      <w:r>
        <w:t>2.4</w:t>
      </w:r>
      <w:r>
        <w:t>万多家，从业人员</w:t>
      </w:r>
      <w:r>
        <w:t>7</w:t>
      </w:r>
      <w:r>
        <w:t>万多人，年交易额</w:t>
      </w:r>
      <w:r>
        <w:t>750</w:t>
      </w:r>
      <w:r>
        <w:t>多亿元。</w:t>
      </w:r>
    </w:p>
    <w:p w:rsidR="00816D21" w:rsidRDefault="00816D21" w:rsidP="00816D21">
      <w:pPr>
        <w:ind w:firstLineChars="200" w:firstLine="420"/>
      </w:pPr>
      <w:r>
        <w:t>2003</w:t>
      </w:r>
      <w:r>
        <w:t>年，为响应建设</w:t>
      </w:r>
      <w:r>
        <w:t>“</w:t>
      </w:r>
      <w:r>
        <w:t>中国现代商贸城</w:t>
      </w:r>
      <w:r>
        <w:t>”</w:t>
      </w:r>
      <w:r>
        <w:t>的号召，兰田集团率先筹划实施市场提升改造工程。</w:t>
      </w:r>
      <w:r>
        <w:t>“2003</w:t>
      </w:r>
      <w:r>
        <w:t>年，兰田集团搬到现在的办公大楼办公，临商银行兴华支行也在同年搬到这里，从那时候开始，我们既是邻居，也是很好的发展伙伴。</w:t>
      </w:r>
      <w:r>
        <w:t xml:space="preserve">” </w:t>
      </w:r>
      <w:r>
        <w:t>临商银行商城支行行长汲生好感慨，从</w:t>
      </w:r>
      <w:r>
        <w:t>2003</w:t>
      </w:r>
      <w:r>
        <w:t>年起，兴华支行就与兰田集团开启了相互合作、共同发展壮大的友好关系。</w:t>
      </w:r>
    </w:p>
    <w:p w:rsidR="00816D21" w:rsidRDefault="00816D21" w:rsidP="00816D21">
      <w:pPr>
        <w:ind w:firstLineChars="200" w:firstLine="420"/>
      </w:pPr>
      <w:r>
        <w:rPr>
          <w:rFonts w:hint="eastAsia"/>
        </w:rPr>
        <w:t>“市场成立初期，水电费、物业管理费等需要人工收缴，是一项工作量大的繁重工作，每到收费期，兴华支行就会组织人员，携带收款工具，帮助市场财务人员收费。”兰田集团张成照告诉记者，兰田集团所辖市场众多，经营户达</w:t>
      </w:r>
      <w:r>
        <w:t>2.4</w:t>
      </w:r>
      <w:r>
        <w:t>万多家，每年收缴经营商户的水电费、物业管理费是一项繁重的工作，虽然市场尝试了多种方法，但都没能减轻工作量。后来，兴华支行主动为兰田集团所辖市场提供了代收工作。每到年底收费期，银行员工就会跟市场财务人员一起挨家挨户收取一笔笔水电费和物业管理费。</w:t>
      </w:r>
      <w:r>
        <w:t>“</w:t>
      </w:r>
      <w:r>
        <w:t>从最早每年收取</w:t>
      </w:r>
      <w:r>
        <w:t>200</w:t>
      </w:r>
      <w:r>
        <w:t>余万元，到后期每年收费</w:t>
      </w:r>
      <w:r>
        <w:t>5000</w:t>
      </w:r>
      <w:r>
        <w:t>余万元，每</w:t>
      </w:r>
      <w:r>
        <w:rPr>
          <w:rFonts w:hint="eastAsia"/>
        </w:rPr>
        <w:t>年都是临商银行在帮忙，不然我们怎么忙得过来呢。”</w:t>
      </w:r>
    </w:p>
    <w:p w:rsidR="00816D21" w:rsidRDefault="00816D21" w:rsidP="00816D21">
      <w:pPr>
        <w:ind w:firstLineChars="200" w:firstLine="420"/>
      </w:pPr>
      <w:r>
        <w:rPr>
          <w:rFonts w:hint="eastAsia"/>
        </w:rPr>
        <w:t>信贷支持，为市场经营注入强心剂</w:t>
      </w:r>
    </w:p>
    <w:p w:rsidR="00816D21" w:rsidRDefault="00816D21" w:rsidP="00816D21">
      <w:pPr>
        <w:ind w:firstLineChars="200" w:firstLine="420"/>
      </w:pPr>
      <w:r>
        <w:rPr>
          <w:rFonts w:hint="eastAsia"/>
        </w:rPr>
        <w:t>作为临沂批发市场提升改造的典范，近年来，兰田集团在不断扩建和提升硬件设施的同时，对新市场配备了精良的管理队伍，完善了配套服务和各项管理制度，确保客户安全经营、安心经营。</w:t>
      </w:r>
    </w:p>
    <w:p w:rsidR="00816D21" w:rsidRDefault="00816D21" w:rsidP="00816D21">
      <w:pPr>
        <w:ind w:firstLineChars="200" w:firstLine="420"/>
      </w:pPr>
      <w:r>
        <w:t>2006</w:t>
      </w:r>
      <w:r>
        <w:t>年</w:t>
      </w:r>
      <w:r>
        <w:t>2</w:t>
      </w:r>
      <w:r>
        <w:t>月，兰田集团从临商银行贷款</w:t>
      </w:r>
      <w:r>
        <w:t>700</w:t>
      </w:r>
      <w:r>
        <w:t>万元，对市场的硬件设施进行了进一步完善，彻底杜绝了原有老市场中的消防隐患。同时与先进的物流配送体系、信息交流平台进行了有机结合，实现了功能合理配套，为市场向现代化经营模式过渡奠定了基础。</w:t>
      </w:r>
    </w:p>
    <w:p w:rsidR="00816D21" w:rsidRDefault="00816D21" w:rsidP="00816D21">
      <w:pPr>
        <w:ind w:firstLineChars="200" w:firstLine="420"/>
      </w:pPr>
      <w:r>
        <w:t>2012</w:t>
      </w:r>
      <w:r>
        <w:t>年，兰田集团根据上级安排，充分发挥兰田集团品牌优势，对弱势市场资源进行整合。</w:t>
      </w:r>
      <w:r>
        <w:t>2012</w:t>
      </w:r>
      <w:r>
        <w:t>年</w:t>
      </w:r>
      <w:r>
        <w:t>6</w:t>
      </w:r>
      <w:r>
        <w:t>月，临商银行向兰田集团所辖的临沂市兰田建设集团有限责任公司放贷</w:t>
      </w:r>
      <w:r>
        <w:t>2700</w:t>
      </w:r>
      <w:r>
        <w:t>万元，用于市场扩建、改造，帮助市场提升经营档次和交易能力。</w:t>
      </w:r>
      <w:r>
        <w:t>2012</w:t>
      </w:r>
      <w:r>
        <w:t>年</w:t>
      </w:r>
      <w:r>
        <w:t>9</w:t>
      </w:r>
      <w:r>
        <w:t>月，临商银行又向兰田集团所辖的金泉二手车市场发放贷款</w:t>
      </w:r>
      <w:r>
        <w:t>2000</w:t>
      </w:r>
      <w:r>
        <w:t>万元，助力市场扩建，为市场经营注入了</w:t>
      </w:r>
      <w:r>
        <w:t>“</w:t>
      </w:r>
      <w:r>
        <w:t>强心剂</w:t>
      </w:r>
      <w:r>
        <w:t>”</w:t>
      </w:r>
      <w:r>
        <w:t>。</w:t>
      </w:r>
    </w:p>
    <w:p w:rsidR="00816D21" w:rsidRDefault="00816D21" w:rsidP="00816D21">
      <w:pPr>
        <w:ind w:firstLineChars="200" w:firstLine="420"/>
      </w:pPr>
      <w:r>
        <w:rPr>
          <w:rFonts w:hint="eastAsia"/>
        </w:rPr>
        <w:t>商户是市场发展的根本。在支持兰田集团发展的同时，临商银行也时刻关注商户的金融需求。多年来，除了定期组织金融知识宣传外，兴华支行还给市场商户提供银行卡、支付结算、安装</w:t>
      </w:r>
      <w:r>
        <w:t>pos</w:t>
      </w:r>
      <w:r>
        <w:t>机、扫码收款等服务。在兴华支行所处的家电厨卫城、小商品城等市场，共安装</w:t>
      </w:r>
      <w:r>
        <w:t>pos</w:t>
      </w:r>
      <w:r>
        <w:t>机及扫码收款</w:t>
      </w:r>
      <w:r>
        <w:t>400</w:t>
      </w:r>
      <w:r>
        <w:t>余户。疫情期间，兴华支行积极为小微商户排忧解难，增加放款额度，简化放款手续，共为辖区市场商户发放贷款</w:t>
      </w:r>
      <w:r>
        <w:t>2000</w:t>
      </w:r>
      <w:r>
        <w:t>余万元。有力地促进了市场的稳定和繁荣。</w:t>
      </w:r>
    </w:p>
    <w:p w:rsidR="00816D21" w:rsidRDefault="00816D21" w:rsidP="00816D21">
      <w:pPr>
        <w:ind w:firstLineChars="200" w:firstLine="420"/>
      </w:pPr>
      <w:r>
        <w:rPr>
          <w:rFonts w:hint="eastAsia"/>
        </w:rPr>
        <w:t>科技赋能，为市场服务提质增效</w:t>
      </w:r>
    </w:p>
    <w:p w:rsidR="00816D21" w:rsidRDefault="00816D21" w:rsidP="00816D21">
      <w:pPr>
        <w:ind w:firstLineChars="200" w:firstLine="420"/>
      </w:pPr>
      <w:r>
        <w:rPr>
          <w:rFonts w:hint="eastAsia"/>
        </w:rPr>
        <w:t>市场的发展离不开科学的管理，便捷有效的金融服务也离不开科技支持。多年来，在服务商户、服务市场的过程中，临商银行坚持“以人为本”“以商为本”，设身处地地为市场、商户提供贴心地金融服务。</w:t>
      </w:r>
    </w:p>
    <w:p w:rsidR="00816D21" w:rsidRDefault="00816D21" w:rsidP="00816D21">
      <w:pPr>
        <w:ind w:firstLineChars="200" w:firstLine="420"/>
      </w:pPr>
      <w:r>
        <w:t>2019</w:t>
      </w:r>
      <w:r>
        <w:t>年，为方便商户缴费，进一步规范集团财务政策，临商银行为兰田集团开通公司账户收款二维码，商户缴纳水电费、物业管理费及市场租金时，只需扫码即可缴费，大大减少了现金交易，降低了财务风险。</w:t>
      </w:r>
    </w:p>
    <w:p w:rsidR="00816D21" w:rsidRDefault="00816D21" w:rsidP="00816D21">
      <w:pPr>
        <w:ind w:firstLineChars="200" w:firstLine="420"/>
      </w:pPr>
      <w:r>
        <w:rPr>
          <w:rFonts w:hint="eastAsia"/>
        </w:rPr>
        <w:t>随后，临商银行又率先为兰田集团所辖市场商户开通了线上缴费系统，商户可以通过临商银行手机银行</w:t>
      </w:r>
      <w:r>
        <w:t>APP</w:t>
      </w:r>
      <w:r>
        <w:t>或临商银行微信公众号的社区缴费平台，完成线上缴费。</w:t>
      </w:r>
      <w:r>
        <w:t>2020</w:t>
      </w:r>
      <w:r>
        <w:t>年，线上缴费系统帮助兰田集团收取水电费、物业费、市场租金等约</w:t>
      </w:r>
      <w:r>
        <w:t>1.5</w:t>
      </w:r>
      <w:r>
        <w:t>亿元，极大地节省了商户及兰田集团的时间成本及人力成本。目前，线上缴费系统已基本实现市区各批发市场全覆盖。</w:t>
      </w:r>
    </w:p>
    <w:p w:rsidR="00816D21" w:rsidRDefault="00816D21" w:rsidP="00816D21">
      <w:pPr>
        <w:ind w:firstLineChars="200" w:firstLine="420"/>
      </w:pPr>
      <w:r>
        <w:t>2020</w:t>
      </w:r>
      <w:r>
        <w:t>年</w:t>
      </w:r>
      <w:r>
        <w:t>10</w:t>
      </w:r>
      <w:r>
        <w:t>月，针对兰田集团的实际需求，临商银行网络金融部与兴华支行联合开发了智能电表业务。该业务于</w:t>
      </w:r>
      <w:r>
        <w:t>2021</w:t>
      </w:r>
      <w:r>
        <w:t>年</w:t>
      </w:r>
      <w:r>
        <w:t>4</w:t>
      </w:r>
      <w:r>
        <w:t>月上线，商户使用后，可以通过手机自主查询各个时段用电情况，并能实现电费一键缴纳。目前已有</w:t>
      </w:r>
      <w:r>
        <w:t>4</w:t>
      </w:r>
      <w:r>
        <w:t>个市场</w:t>
      </w:r>
      <w:r>
        <w:t>2500</w:t>
      </w:r>
      <w:r>
        <w:t>余户商家开通了智能电表业务，每日交易额约</w:t>
      </w:r>
      <w:r>
        <w:t>3</w:t>
      </w:r>
      <w:r>
        <w:t>万元。另有</w:t>
      </w:r>
      <w:r>
        <w:t>3</w:t>
      </w:r>
      <w:r>
        <w:t>个市场约</w:t>
      </w:r>
      <w:r>
        <w:t>2600</w:t>
      </w:r>
      <w:r>
        <w:t>户商户春节后开通。</w:t>
      </w:r>
      <w:r>
        <w:t>“</w:t>
      </w:r>
      <w:r>
        <w:t>目前，兰田集团其下辖的家电厨卫城、小商品城等</w:t>
      </w:r>
      <w:r>
        <w:t>13</w:t>
      </w:r>
      <w:r>
        <w:t>处市场正在更新智能电表，很快这些市场的商户也能享受到智能电表业务带来的便捷。</w:t>
      </w:r>
      <w:r>
        <w:t xml:space="preserve">” </w:t>
      </w:r>
      <w:r>
        <w:t>临商银行兴华支行行长尹高峰介绍，智能电表业务将进一步推广，争取覆盖全市各个批</w:t>
      </w:r>
      <w:r>
        <w:rPr>
          <w:rFonts w:hint="eastAsia"/>
        </w:rPr>
        <w:t>发市场。</w:t>
      </w:r>
    </w:p>
    <w:p w:rsidR="00816D21" w:rsidRDefault="00816D21" w:rsidP="00816D21">
      <w:pPr>
        <w:ind w:firstLineChars="200" w:firstLine="420"/>
      </w:pPr>
      <w:r>
        <w:rPr>
          <w:rFonts w:hint="eastAsia"/>
        </w:rPr>
        <w:t>经过近</w:t>
      </w:r>
      <w:r>
        <w:t>20</w:t>
      </w:r>
      <w:r>
        <w:t>年合作与发展，临商银行与兰田集团已结成了良好的战略合作伙伴关系，临商银行以金融活水支持兰田集团及市场商户发展，促进金融、市场良性循环的同时，也不断锻造自身优势，为自身健康、快速发展奠定了基础。未来，临商银行将持续构建市场金融服务体系，创新服务理念，为市场商户制定个性化的金融产品和服务，为临沂经济发展贡献临商力量。</w:t>
      </w:r>
    </w:p>
    <w:p w:rsidR="00816D21" w:rsidRDefault="00816D21" w:rsidP="00AC3A23">
      <w:pPr>
        <w:jc w:val="right"/>
      </w:pPr>
      <w:r w:rsidRPr="00AC3A23">
        <w:rPr>
          <w:rFonts w:hint="eastAsia"/>
        </w:rPr>
        <w:t>大众日报</w:t>
      </w:r>
      <w:r>
        <w:rPr>
          <w:rFonts w:hint="eastAsia"/>
        </w:rPr>
        <w:t>2022-2-9</w:t>
      </w:r>
    </w:p>
    <w:p w:rsidR="00816D21" w:rsidRDefault="00816D21" w:rsidP="007C3E35">
      <w:pPr>
        <w:sectPr w:rsidR="00816D21" w:rsidSect="007C3E35">
          <w:type w:val="continuous"/>
          <w:pgSz w:w="11906" w:h="16838"/>
          <w:pgMar w:top="1644" w:right="1236" w:bottom="1418" w:left="1814" w:header="851" w:footer="907" w:gutter="0"/>
          <w:pgNumType w:start="1"/>
          <w:cols w:space="720"/>
          <w:docGrid w:type="lines" w:linePitch="341" w:charSpace="2373"/>
        </w:sectPr>
      </w:pPr>
    </w:p>
    <w:p w:rsidR="00254B9F" w:rsidRDefault="00254B9F"/>
    <w:sectPr w:rsidR="00254B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6D21"/>
    <w:rsid w:val="00254B9F"/>
    <w:rsid w:val="00816D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6D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16D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1951</Characters>
  <Application>Microsoft Office Word</Application>
  <DocSecurity>0</DocSecurity>
  <Lines>16</Lines>
  <Paragraphs>4</Paragraphs>
  <ScaleCrop>false</ScaleCrop>
  <Company>微软中国</Company>
  <LinksUpToDate>false</LinksUpToDate>
  <CharactersWithSpaces>2289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2022-06-27T03:50:00Z</dcterms:created>
</cp:coreProperties>
</file>