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366" w:rsidRDefault="00180366" w:rsidP="003F1764">
      <w:pPr>
        <w:pStyle w:val="1"/>
      </w:pPr>
      <w:r w:rsidRPr="003F1764">
        <w:rPr>
          <w:rFonts w:hint="eastAsia"/>
        </w:rPr>
        <w:t>济宁银行“八个体现”转作风</w:t>
      </w:r>
      <w:r w:rsidRPr="003F1764">
        <w:t xml:space="preserve"> 抓落实 促发展</w:t>
      </w:r>
    </w:p>
    <w:p w:rsidR="00180366" w:rsidRDefault="00180366" w:rsidP="00180366">
      <w:pPr>
        <w:ind w:firstLineChars="200" w:firstLine="420"/>
      </w:pPr>
      <w:r>
        <w:t>2</w:t>
      </w:r>
      <w:r>
        <w:t>月</w:t>
      </w:r>
      <w:r>
        <w:t>8</w:t>
      </w:r>
      <w:r>
        <w:t>日上午，全市</w:t>
      </w:r>
      <w:r>
        <w:t>2022</w:t>
      </w:r>
      <w:r>
        <w:t>年工作动员暨干部作风建设大会召开后，当日下午，济宁银行召开</w:t>
      </w:r>
      <w:r>
        <w:t>2022</w:t>
      </w:r>
      <w:r>
        <w:t>年工作动员暨干部作风建设会议，贯彻落实全市大会精神，动员全行上下以</w:t>
      </w:r>
      <w:r>
        <w:t>“</w:t>
      </w:r>
      <w:r>
        <w:t>开局就是决战、起步就是冲刺</w:t>
      </w:r>
      <w:r>
        <w:t>”</w:t>
      </w:r>
      <w:r>
        <w:t>的姿态，打好主动仗、掀起攻坚战，以良好开局决胜全年，以担当有为服务发展，努力在全市争先进位和高质量发展中走在前、做表率。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济宁银行党委书记、董事长杜强出席会议并讲话，党委副书记、行长陈振勇主持会议，总行领导班子成员出席会议。市督导联络组李俊彤同志、孙玉慧同志到会指导，并对贯彻落实全市干部作风建设大会情况进行全程督导。会上，传达了市委《关于成立市干部队伍建设指挥部的通知》《济宁市转变干部作风“十要十不准”》《济宁市守好“一排底线”工作机制、底线清单和责任分工》等文件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杜强董事长指出，干部作风建设关乎事业成败，影响发展大局。全行上下要按照林红玉书记讲话要求，认真对照“七个必须、七个破除”，深入开展交流研讨，认真查找存在问题，科学制定整改措施，以踏石留印、抓铁有痕的劲头，持之以恒地抓好作风建设，以一流作风创一流工作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杜强董事长强调，转变作风要聚焦到“八个体现”上。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一是转变作风要体现到政治站位、大局意识上。坚持把捍卫“两个确立”、做到“两个维护”贯穿工作全过程、各方面，在贯彻执行中央和省市委决策部署上雷厉风行、态度坚决，确保不折不扣落实到位。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二是转变作风要体现到争先进位、事争一流上。按照市委、市政府“确保进入全省前五、跨入全省第一方阵，争当鲁南经济圈排头兵”的目标定位，把干劲聚焦到“事争一流、唯旗是夺”上来，抱定“逢冠必争、逢一必夺”的坚定信念，各项工作“争一流、争第一、争唯一”，用最优异的工作成效展现济宁银行的精气神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三是转变作风要体现到深耕本土、做强主业上。紧扣年初确定的任务目标，拉出任务清单、责任清单、进度清单，盯紧抓牢各个环节，把每项工作做到位、做扎实、做出成效，确保完成全年任务。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四是转变作风要体现到提高境界、拉升标杆上。积极主动作为，善抓发展机遇，赢得发展先机，在同业竞争中实现弯道跨越，走出具有济宁银行特色的数字化转型高质量发展新路子。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五是转变作风要体现到围绕中心、服务大局上。</w:t>
      </w:r>
      <w:r>
        <w:t xml:space="preserve"> </w:t>
      </w:r>
      <w:r>
        <w:t>认真落实市委、市政府部署要求，围绕</w:t>
      </w:r>
      <w:r>
        <w:t>“</w:t>
      </w:r>
      <w:r>
        <w:t>制造强市</w:t>
      </w:r>
      <w:r>
        <w:t>”“</w:t>
      </w:r>
      <w:r>
        <w:t>助企攀登</w:t>
      </w:r>
      <w:r>
        <w:t>”</w:t>
      </w:r>
      <w:r>
        <w:t>工程，深入企业调研走访，了解企业融资需求，一企一策制定融资方案，创新符合企业需求的金融产品，全面提升对中小微企业的服务能力和金融供给，增强金融服务的便捷性、精准性和可获得性。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六是转变作风要体现到担当负责、真抓实干上。进一步倡树真抓实干、狠抓落实的工作作风，以“功成不必在我”的胸襟和“功成必定有我”的担当，把“不行”变成“行”，把“不可能”变成“可能”，以真抓实干解难题、促发展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七是转变作风要体现到守好底线、安全稳定上。认真落实市委、市政府守好“一排底线”工作部署，从严抓好安全运营、疫情防控、风险防控等各项工作，确保不发生问题。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八是转变作风要体现到锤炼队伍、提升能力上。大力实施“人才强行”工程，按照</w:t>
      </w:r>
      <w:r>
        <w:t>20</w:t>
      </w:r>
      <w:r>
        <w:t>字好干部标准和市里</w:t>
      </w:r>
      <w:r>
        <w:t>“</w:t>
      </w:r>
      <w:r>
        <w:t>六个标尺</w:t>
      </w:r>
      <w:r>
        <w:t>”“</w:t>
      </w:r>
      <w:r>
        <w:t>三个导向</w:t>
      </w:r>
      <w:r>
        <w:t>”“</w:t>
      </w:r>
      <w:r>
        <w:t>五要五不</w:t>
      </w:r>
      <w:r>
        <w:t>”</w:t>
      </w:r>
      <w:r>
        <w:t>的干部评价要求，加强干部队伍建设，树立鲜明正确的用人导向，打造一支来源渠道广、储备数量足、梯次衔接好、综合素质高、专业能力强的人才队伍，夯实争先进位、高质量发展的人才基础。</w:t>
      </w:r>
    </w:p>
    <w:p w:rsidR="00180366" w:rsidRDefault="00180366" w:rsidP="00180366">
      <w:pPr>
        <w:ind w:firstLineChars="200" w:firstLine="420"/>
      </w:pPr>
      <w:r>
        <w:rPr>
          <w:rFonts w:hint="eastAsia"/>
        </w:rPr>
        <w:t>按照市委统一安排，</w:t>
      </w:r>
      <w:r>
        <w:t>2</w:t>
      </w:r>
      <w:r>
        <w:t>月</w:t>
      </w:r>
      <w:r>
        <w:t>9</w:t>
      </w:r>
      <w:r>
        <w:t>日上午，在行领导的组织带领下，以分组的形式，开展了交流研讨。大家一致表示，干部作风建设是一场攻坚战，也是一场持久战，高标准、高质量、高效率完成各项任务，必须进一步解放思想、改革创新、狠抓落实，必须以敢打必胜的胆略气魄、激情燃烧的进击状态，争一流、争第一、争唯一，跑出加速度、干出高效率。</w:t>
      </w:r>
      <w:r>
        <w:t>2</w:t>
      </w:r>
      <w:r>
        <w:t>月</w:t>
      </w:r>
      <w:r>
        <w:t>9</w:t>
      </w:r>
      <w:r>
        <w:t>日下午，济宁银行召开干部作风建设总结工作会议，党委书记、董事长杜强作总结讲话，党委副书记、行长陈振勇主持会议，</w:t>
      </w:r>
      <w:r>
        <w:t>9</w:t>
      </w:r>
      <w:r>
        <w:t>名同志从不同角度、结合业务工作，分别进行了表态发言。杜强董事长强调，学习好、贯彻好、</w:t>
      </w:r>
      <w:r>
        <w:rPr>
          <w:rFonts w:hint="eastAsia"/>
        </w:rPr>
        <w:t>落实好全市</w:t>
      </w:r>
      <w:r>
        <w:t>2022</w:t>
      </w:r>
      <w:r>
        <w:t>年工作动员暨干部作风建设大会精神，是当前的一项重要任务，全行上下要把贯彻落实会议精神摆上重要日程，组织全体干部员工采取集中学习与个人自学相结合的方式，全面抓好会议精神的学习和转化；要迅速</w:t>
      </w:r>
      <w:r>
        <w:t>“</w:t>
      </w:r>
      <w:r>
        <w:t>收好心</w:t>
      </w:r>
      <w:r>
        <w:t>”</w:t>
      </w:r>
      <w:r>
        <w:t>，以更加饱满的激情、更加务实的作风、更加科学的举措，迅速投入到各项工作中；要抓好一季度工作，确保实现</w:t>
      </w:r>
      <w:r>
        <w:t>“</w:t>
      </w:r>
      <w:r>
        <w:t>开门红</w:t>
      </w:r>
      <w:r>
        <w:t>”</w:t>
      </w:r>
      <w:r>
        <w:t>，为圆满完成全年任务目标奠定坚实基础，为全市跨入全省第一方阵、争当鲁南经济圈排头兵作出新的更大贡献，以优异成绩迎接党的二十大胜利召开。</w:t>
      </w:r>
    </w:p>
    <w:p w:rsidR="00180366" w:rsidRDefault="00180366" w:rsidP="003F1764">
      <w:pPr>
        <w:jc w:val="right"/>
      </w:pPr>
      <w:r w:rsidRPr="003F1764">
        <w:rPr>
          <w:rFonts w:hint="eastAsia"/>
        </w:rPr>
        <w:t>济宁银行</w:t>
      </w:r>
      <w:r>
        <w:rPr>
          <w:rFonts w:hint="eastAsia"/>
        </w:rPr>
        <w:t>2022-2-10</w:t>
      </w:r>
    </w:p>
    <w:p w:rsidR="00180366" w:rsidRDefault="00180366" w:rsidP="00AA5256">
      <w:pPr>
        <w:sectPr w:rsidR="00180366" w:rsidSect="00AA52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3EE7" w:rsidRDefault="00AF3EE7"/>
    <w:sectPr w:rsidR="00AF3E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80366"/>
    <w:rsid w:val="00180366"/>
    <w:rsid w:val="00AF3E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803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803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1599</Characters>
  <Application>Microsoft Office Word</Application>
  <DocSecurity>0</DocSecurity>
  <Lines>13</Lines>
  <Paragraphs>3</Paragraphs>
  <ScaleCrop>false</ScaleCrop>
  <Company>微软中国</Company>
  <LinksUpToDate>false</LinksUpToDate>
  <CharactersWithSpaces>1876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2022-06-27T05:32:00Z</dcterms:created>
</cp:coreProperties>
</file>