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15C" w:rsidRDefault="0030015C" w:rsidP="00682239">
      <w:pPr>
        <w:pStyle w:val="1"/>
      </w:pPr>
      <w:r w:rsidRPr="00682239">
        <w:rPr>
          <w:rFonts w:hint="eastAsia"/>
        </w:rPr>
        <w:t>山东旅游演艺研究院成立，为旅游演艺打地基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为贯彻国家文化和旅游部、省文化和旅游厅打造旅游演艺的要求，</w:t>
      </w:r>
      <w:r>
        <w:t xml:space="preserve"> 9</w:t>
      </w:r>
      <w:r>
        <w:t>月</w:t>
      </w:r>
      <w:r>
        <w:t>16</w:t>
      </w:r>
      <w:r>
        <w:t>日，山东演艺集团、山东旅游职业学院共同筹备成立了山东旅游演艺研究院，旨在规范市场运营，推动行业发展，搭建山东旅游演艺产业的学术研讨平台。在成立大会上，与会专家、学者共同探讨山东旅游演艺未来的发展路径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初心如磐</w:t>
      </w:r>
      <w:r>
        <w:t xml:space="preserve"> </w:t>
      </w:r>
      <w:r>
        <w:t>为山东旅游演艺打造</w:t>
      </w:r>
      <w:r>
        <w:t>“</w:t>
      </w:r>
      <w:r>
        <w:t>地基</w:t>
      </w:r>
      <w:r>
        <w:t>”</w:t>
      </w:r>
    </w:p>
    <w:p w:rsidR="0030015C" w:rsidRDefault="0030015C" w:rsidP="0030015C">
      <w:pPr>
        <w:ind w:firstLineChars="200" w:firstLine="420"/>
      </w:pPr>
      <w:r>
        <w:t>2019</w:t>
      </w:r>
      <w:r>
        <w:t>年文化和旅游部印发了《关于促进旅游演艺发展的指导意见》，着眼于推进旅游演艺转型升级、提质增效</w:t>
      </w:r>
      <w:r>
        <w:t>,</w:t>
      </w:r>
      <w:r>
        <w:t>立足于旅游演艺作为文化和旅游融合发展的重要载体</w:t>
      </w:r>
      <w:r>
        <w:t>,</w:t>
      </w:r>
      <w:r>
        <w:t>对旅游演艺这一业态的科学发展作出了全面系统的引导和规划。旅游演艺将成为山东文化创意和精品旅游的一个结合点</w:t>
      </w:r>
      <w:r>
        <w:t>,</w:t>
      </w:r>
      <w:r>
        <w:t>成为文化和旅游新旧动能转换的突破口。山东省文化和旅游厅在部署</w:t>
      </w:r>
      <w:r>
        <w:t>2019</w:t>
      </w:r>
      <w:r>
        <w:t>年工作时提出六个率先发力的重点工作</w:t>
      </w:r>
      <w:r>
        <w:t>,</w:t>
      </w:r>
      <w:r>
        <w:t>其中就包括</w:t>
      </w:r>
      <w:r>
        <w:t>“</w:t>
      </w:r>
      <w:r>
        <w:t>打造旅游演艺项目</w:t>
      </w:r>
      <w:r>
        <w:t>”,</w:t>
      </w:r>
      <w:r>
        <w:t>要求各市立足自身特色文化资源</w:t>
      </w:r>
      <w:r>
        <w:t>,</w:t>
      </w:r>
      <w:r>
        <w:t>创作推出一批旅游实景演艺项目</w:t>
      </w:r>
      <w:r>
        <w:t>,</w:t>
      </w:r>
      <w:r>
        <w:t>推动文化演艺进景区。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在此背景下，山东旅游演艺研究院应运而生。研究院将针对旅游演艺的项目打造、产业发展与传播推广等事务开展相关理论研究、应用、培训活动，并将为山东城市品牌推广、旅游企业提供智库服务，努力推进山东旅游演艺事业繁荣与规范，共同促进山东旅游演艺市场有序融合发展，为山东旅游演艺打造理论和人才的“地基”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山东演艺集团党委书记、董事长于剑表示，作为省属国有文化企业，在“一体两翼、多元发展”总体战略下，山东演艺集团一直致力于深耕文化演出领域，重点布局旅游演艺业务板块。在建党百年之际，挖掘山东红色旅游资源，推出了红色话剧《微山湖》，兼顾了旅游演艺的双向特征，话剧一经推出，就大获成功，受到了市场的广泛欢迎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“今后我们将发挥山东旅游演艺研究院的智库平台作用，发挥国有文化企业的社会担当和引领作用，围绕中华优秀传统文化、革命文化、社会主义先进文化，深度挖掘山东文化旅游资源，持续创新打造高质量精品剧目，探索旅游演艺发展路径，在践行文化自信的实践中展现新作为，彰显新形象，为文化山东强省建设贡献力量。”于剑表示，话剧《微山湖》将以常态化演出的方式在微山上演，为微山的红色文化旅游再添金字招牌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使命在肩</w:t>
      </w:r>
      <w:r>
        <w:t xml:space="preserve"> </w:t>
      </w:r>
      <w:r>
        <w:t>提高人民群众的文化幸福感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对于整个山东旅游演艺市场来说，山东旅游演艺研究院的诞生，从一开始就肩负着重要的历史使命。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作为研究院联合发起单位，山东旅游职业学院党委书记陈国忠表示，旅游演艺是新诞生的一种旅游产品，也是一种创新性的旅游业态。利好政策为市场发展营造了良好环境，但新业态的发展往往是机遇和痛点并存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“旅游演艺在我省的实践时间比较短，发展中也有一些不成熟，典型表现为理论研究滞后，需要通过实践去总结经验、上升到高度，从而把握旅游演艺的内在规律性，更好的探索旅游演艺的产品特点，找寻市场营销特色。”在陈国忠看来，山东旅游演艺研究院的成立，从根本上弥补了山东旅游演艺理论研究滞后的不足，让文化发展的成果更多更公平惠及全体人民，不断增强着人民群众的获得感、幸福感，让人民群众的文化幸福感不断增强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同样是对山东旅游演艺研究院的发展寄予厚望，山东旅游演艺研究院首批智库专家、中国舞台美术学会文旅创作委员会主任、上海戏剧学院教授韩生认为，应对时代社会新课题，山东旅游演艺研究院的成立，将能够在产业趋势新判断、发展规律新认识、文旅转型新策略、创作运营新路径等方面，发挥实践探索和智力支撑作用，为山东文旅产业的健康、快速发展，为人民群众的物质和精神生活提升做出重要贡献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深耕沃土</w:t>
      </w:r>
      <w:r>
        <w:t xml:space="preserve"> </w:t>
      </w:r>
      <w:r>
        <w:t>让文旅的步伐更稳健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据了解，山东演艺集团党委书记、董事长于剑担任研究院院长，中国演出行业协会会长朱克宁、上海戏剧学院教授、中国舞台美术学会文化旅游创作委员会主任韩生等</w:t>
      </w:r>
      <w:r>
        <w:t>10</w:t>
      </w:r>
      <w:r>
        <w:t>人成为研究院首批智库专家。今后，研究院还将邀请国内、省内一批从事旅游演艺产业理论研究、管理实践、营销策划等研究领域的专业人士和知名高校专家学者、新闻媒体机构、企业界精英，担任该院的智库专家。</w:t>
      </w:r>
    </w:p>
    <w:p w:rsidR="0030015C" w:rsidRDefault="0030015C" w:rsidP="0030015C">
      <w:pPr>
        <w:ind w:firstLineChars="200" w:firstLine="420"/>
      </w:pPr>
      <w:r>
        <w:rPr>
          <w:rFonts w:hint="eastAsia"/>
        </w:rPr>
        <w:t>记者了解到，致力于与山东文旅事业的健康发展，山东演艺集团是中国传统文化守望者、齐鲁故事讲述者，多年来深耕齐鲁文化沃土，打造了诸多艺术精湛、制作精良、富有创意的精品力作，组成了强大的精品演艺矩阵，让山东文旅走向全国、走向世界，成为人们直观了解齐鲁文化、了解中国文化的重要窗口。此次山东旅游演艺研究院的成立，融合了“文化</w:t>
      </w:r>
      <w:r>
        <w:t>+</w:t>
      </w:r>
      <w:r>
        <w:t>旅游</w:t>
      </w:r>
      <w:r>
        <w:t>+</w:t>
      </w:r>
      <w:r>
        <w:t>科技</w:t>
      </w:r>
      <w:r>
        <w:t>”</w:t>
      </w:r>
      <w:r>
        <w:t>的诸多特点，通过挖掘中华优秀传统文化，进行衍生品开发，丰富旅游演艺业态，让齐鲁文旅发展的步伐更为稳健。</w:t>
      </w:r>
    </w:p>
    <w:p w:rsidR="0030015C" w:rsidRDefault="0030015C" w:rsidP="00682239">
      <w:pPr>
        <w:jc w:val="right"/>
      </w:pPr>
      <w:r w:rsidRPr="00682239">
        <w:rPr>
          <w:rFonts w:hint="eastAsia"/>
        </w:rPr>
        <w:t>大众日报</w:t>
      </w:r>
      <w:r>
        <w:rPr>
          <w:rFonts w:hint="eastAsia"/>
        </w:rPr>
        <w:t>2021-9-16</w:t>
      </w:r>
    </w:p>
    <w:p w:rsidR="0030015C" w:rsidRDefault="0030015C" w:rsidP="00D44C5A">
      <w:pPr>
        <w:sectPr w:rsidR="0030015C" w:rsidSect="00D44C5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0FB2" w:rsidRDefault="00AD0FB2"/>
    <w:sectPr w:rsidR="00AD0F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0015C"/>
    <w:rsid w:val="0030015C"/>
    <w:rsid w:val="00AD0F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015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015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1579</Characters>
  <Application>Microsoft Office Word</Application>
  <DocSecurity>0</DocSecurity>
  <Lines>13</Lines>
  <Paragraphs>3</Paragraphs>
  <ScaleCrop>false</ScaleCrop>
  <Company>Microsoft</Company>
  <LinksUpToDate>false</LinksUpToDate>
  <CharactersWithSpaces>1853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2022-07-05T07:02:00Z</dcterms:created>
</cp:coreProperties>
</file>