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964" w:rsidRDefault="007E1964">
      <w:pPr>
        <w:pStyle w:val="1"/>
      </w:pPr>
      <w:r>
        <w:rPr>
          <w:rFonts w:hint="eastAsia"/>
        </w:rPr>
        <w:t xml:space="preserve">台州在全省文化馆长会议上做典型发言  </w:t>
      </w:r>
    </w:p>
    <w:p w:rsidR="007E1964" w:rsidRDefault="007E1964">
      <w:pPr>
        <w:ind w:firstLine="420"/>
        <w:jc w:val="left"/>
      </w:pPr>
      <w:r>
        <w:rPr>
          <w:rFonts w:hint="eastAsia"/>
        </w:rPr>
        <w:t>3</w:t>
      </w:r>
      <w:r>
        <w:rPr>
          <w:rFonts w:hint="eastAsia"/>
        </w:rPr>
        <w:t>月</w:t>
      </w:r>
      <w:r>
        <w:rPr>
          <w:rFonts w:hint="eastAsia"/>
        </w:rPr>
        <w:t>14</w:t>
      </w:r>
      <w:r>
        <w:rPr>
          <w:rFonts w:hint="eastAsia"/>
        </w:rPr>
        <w:t>日下午，浙江省文化馆以视频方式召开</w:t>
      </w:r>
      <w:r>
        <w:rPr>
          <w:rFonts w:hint="eastAsia"/>
        </w:rPr>
        <w:t>2022</w:t>
      </w:r>
      <w:r>
        <w:rPr>
          <w:rFonts w:hint="eastAsia"/>
        </w:rPr>
        <w:t>年浙江省文化馆长会议。会上，台州市文化馆馆长俞叶萍作题为《守正创新，文化润富，倾力打造新时代公共文化服务金名片》的典型发言。</w:t>
      </w:r>
    </w:p>
    <w:p w:rsidR="007E1964" w:rsidRDefault="007E1964">
      <w:pPr>
        <w:ind w:firstLine="420"/>
        <w:jc w:val="left"/>
      </w:pPr>
      <w:r>
        <w:rPr>
          <w:rFonts w:hint="eastAsia"/>
        </w:rPr>
        <w:t>俞叶萍在发言中表示：</w:t>
      </w:r>
      <w:r>
        <w:rPr>
          <w:rFonts w:hint="eastAsia"/>
        </w:rPr>
        <w:t>2008</w:t>
      </w:r>
      <w:r>
        <w:rPr>
          <w:rFonts w:hint="eastAsia"/>
        </w:rPr>
        <w:t>年以来，台州市文化馆坚持守正创新，潜心打造“文化超市”公益性艺术培训服务品牌。</w:t>
      </w:r>
      <w:r>
        <w:rPr>
          <w:rFonts w:hint="eastAsia"/>
        </w:rPr>
        <w:t>14</w:t>
      </w:r>
      <w:r>
        <w:rPr>
          <w:rFonts w:hint="eastAsia"/>
        </w:rPr>
        <w:t>年间，培养业余文艺骨干万余名，牵引幸福城市文化指数节节攀升，跑出了台州公益性文化事业发展的“加速度”，为台州成功创建第三批国家公共文化服务体系示范区贡献了特色亮点。</w:t>
      </w:r>
    </w:p>
    <w:p w:rsidR="007E1964" w:rsidRDefault="007E1964">
      <w:pPr>
        <w:ind w:firstLine="420"/>
        <w:jc w:val="left"/>
      </w:pPr>
      <w:r>
        <w:rPr>
          <w:rFonts w:hint="eastAsia"/>
        </w:rPr>
        <w:t>一、高起点谋篇、高标准定位，自觉扛起政府公共文化服务的重要责任</w:t>
      </w:r>
    </w:p>
    <w:p w:rsidR="007E1964" w:rsidRDefault="007E1964">
      <w:pPr>
        <w:ind w:firstLine="420"/>
        <w:jc w:val="left"/>
      </w:pPr>
      <w:r>
        <w:rPr>
          <w:rFonts w:hint="eastAsia"/>
        </w:rPr>
        <w:t>台州“文化超市”品牌的出现，有着其深厚的文化渊源和人文根脉。</w:t>
      </w:r>
      <w:r>
        <w:rPr>
          <w:rFonts w:hint="eastAsia"/>
        </w:rPr>
        <w:t xml:space="preserve"> </w:t>
      </w:r>
      <w:r>
        <w:rPr>
          <w:rFonts w:hint="eastAsia"/>
        </w:rPr>
        <w:t>从经济因素看，台州是“民营企业发源地”、“制造之都”，居民人均可支配收入一直居全省前列，群众审美情趣日益提升。</w:t>
      </w:r>
      <w:r>
        <w:rPr>
          <w:rFonts w:hint="eastAsia"/>
        </w:rPr>
        <w:t xml:space="preserve"> </w:t>
      </w:r>
      <w:r>
        <w:rPr>
          <w:rFonts w:hint="eastAsia"/>
        </w:rPr>
        <w:t>从文化底蕴看，台州是“和合圣地”，既有山海经，又有乡土情。台州的乱弹、大奏鼓、莲花、山歌等，都是珍贵的非遗艺术。</w:t>
      </w:r>
      <w:r>
        <w:rPr>
          <w:rFonts w:hint="eastAsia"/>
        </w:rPr>
        <w:t xml:space="preserve"> </w:t>
      </w:r>
      <w:r>
        <w:rPr>
          <w:rFonts w:hint="eastAsia"/>
        </w:rPr>
        <w:t>从戏曲土壤看，一百多支民营剧团常年活跃在城市乡村，拥有肥沃的戏曲市场。文化馆是政府公共文化服务体系的一支重要力量。群文工作必须以群众需求为牵引，像“超市”一样“接地气”，精准提供文化产品供给。</w:t>
      </w:r>
      <w:r>
        <w:rPr>
          <w:rFonts w:hint="eastAsia"/>
        </w:rPr>
        <w:t>2008</w:t>
      </w:r>
      <w:r>
        <w:rPr>
          <w:rFonts w:hint="eastAsia"/>
        </w:rPr>
        <w:t>年，“文化超市”应运而生。</w:t>
      </w:r>
      <w:r>
        <w:rPr>
          <w:rFonts w:hint="eastAsia"/>
        </w:rPr>
        <w:t>14</w:t>
      </w:r>
      <w:r>
        <w:rPr>
          <w:rFonts w:hint="eastAsia"/>
        </w:rPr>
        <w:t>年来，几代领导班子一棒接过一棒跑，接续打造“文化超市”公共文化服务品牌，努力提供群众满意的公益艺术培训服务。</w:t>
      </w:r>
      <w:r>
        <w:rPr>
          <w:rFonts w:hint="eastAsia"/>
        </w:rPr>
        <w:t xml:space="preserve"> </w:t>
      </w:r>
    </w:p>
    <w:p w:rsidR="007E1964" w:rsidRDefault="007E1964">
      <w:pPr>
        <w:ind w:firstLine="420"/>
        <w:jc w:val="left"/>
      </w:pPr>
      <w:r>
        <w:rPr>
          <w:rFonts w:hint="eastAsia"/>
        </w:rPr>
        <w:t>二、文化馆主导、多单位联盟，广泛动员和组织社会力量积极参与</w:t>
      </w:r>
    </w:p>
    <w:p w:rsidR="007E1964" w:rsidRDefault="007E1964">
      <w:pPr>
        <w:ind w:firstLine="420"/>
        <w:jc w:val="left"/>
      </w:pPr>
      <w:r>
        <w:rPr>
          <w:rFonts w:hint="eastAsia"/>
        </w:rPr>
        <w:t>大力整合全市文化馆（站）力量，广泛动员和组织社会力量参与“文化超市”。</w:t>
      </w:r>
      <w:r>
        <w:rPr>
          <w:rFonts w:hint="eastAsia"/>
        </w:rPr>
        <w:t xml:space="preserve"> </w:t>
      </w:r>
      <w:r>
        <w:rPr>
          <w:rFonts w:hint="eastAsia"/>
        </w:rPr>
        <w:t>一是以我为主。根据公共文化服务体系建设要求和群众需求，利用自身场地、设施、专业艺术干部优势，不断优化“文化超市”的运作机制，提供常态惠民公益艺术培训。</w:t>
      </w:r>
      <w:r>
        <w:rPr>
          <w:rFonts w:hint="eastAsia"/>
        </w:rPr>
        <w:t xml:space="preserve"> </w:t>
      </w:r>
      <w:r>
        <w:rPr>
          <w:rFonts w:hint="eastAsia"/>
        </w:rPr>
        <w:t>二是精英集约。联合全市文化馆站，遴选优质艺术培训机构、吸纳文艺名家、高等院校老师等作为“文化超市”公益艺术培训师资，动员社会力量积极参与。</w:t>
      </w:r>
      <w:r>
        <w:rPr>
          <w:rFonts w:hint="eastAsia"/>
        </w:rPr>
        <w:t xml:space="preserve"> </w:t>
      </w:r>
      <w:r>
        <w:rPr>
          <w:rFonts w:hint="eastAsia"/>
        </w:rPr>
        <w:t>三是文化联盟。先后与高明舞蹈艺术、心习瑜珈、舞蝶文化传媒有限公司等</w:t>
      </w:r>
      <w:r>
        <w:rPr>
          <w:rFonts w:hint="eastAsia"/>
        </w:rPr>
        <w:t>12</w:t>
      </w:r>
      <w:r>
        <w:rPr>
          <w:rFonts w:hint="eastAsia"/>
        </w:rPr>
        <w:t>家单位签约联盟。面向社会，广结良缘。</w:t>
      </w:r>
      <w:r>
        <w:rPr>
          <w:rFonts w:hint="eastAsia"/>
        </w:rPr>
        <w:t xml:space="preserve"> </w:t>
      </w:r>
    </w:p>
    <w:p w:rsidR="007E1964" w:rsidRDefault="007E1964">
      <w:pPr>
        <w:ind w:firstLine="420"/>
        <w:jc w:val="left"/>
      </w:pPr>
      <w:r>
        <w:rPr>
          <w:rFonts w:hint="eastAsia"/>
        </w:rPr>
        <w:t>三、需求侧牵引、供给侧发力，“文化超市”精准提供公益艺术培训服务</w:t>
      </w:r>
    </w:p>
    <w:p w:rsidR="007E1964" w:rsidRDefault="007E1964">
      <w:pPr>
        <w:ind w:firstLine="420"/>
        <w:jc w:val="left"/>
      </w:pPr>
      <w:r>
        <w:rPr>
          <w:rFonts w:hint="eastAsia"/>
        </w:rPr>
        <w:t>在回答群众对美好生活的新期待上，进行了有益探索。</w:t>
      </w:r>
      <w:r>
        <w:rPr>
          <w:rFonts w:hint="eastAsia"/>
        </w:rPr>
        <w:t xml:space="preserve"> </w:t>
      </w:r>
      <w:r>
        <w:rPr>
          <w:rFonts w:hint="eastAsia"/>
        </w:rPr>
        <w:t>一是播好种子。“文化超市”培育的是“艺术种子”，播种的是群众文化。“文艺菜鸟”参加艺术培训，掌握文艺技能，在城乡公共文化服务中回馈社会，形成艺术普及的完整闭环。</w:t>
      </w:r>
      <w:r>
        <w:rPr>
          <w:rFonts w:hint="eastAsia"/>
        </w:rPr>
        <w:t xml:space="preserve"> </w:t>
      </w:r>
      <w:r>
        <w:rPr>
          <w:rFonts w:hint="eastAsia"/>
        </w:rPr>
        <w:t>二是按需定供。坚持以需定供，采取订单式运作，精准提供公益艺术培训服务。“文化超市”开班前，先做需求调查分析，确定培训计划、课程内容、教学师资，向社会公开。“文化超市”结束后，充分听取意见建议。</w:t>
      </w:r>
      <w:r>
        <w:rPr>
          <w:rFonts w:hint="eastAsia"/>
        </w:rPr>
        <w:t xml:space="preserve"> </w:t>
      </w:r>
      <w:r>
        <w:rPr>
          <w:rFonts w:hint="eastAsia"/>
        </w:rPr>
        <w:t>三是丰富供给。目前，“文化超市”既有面向中青年的拉丁舞、非洲鼓，又有面向中老年的排舞；既有面向大众的书画、戏曲，又有面向小众的台绣、雕塑，还有双人瑜伽、旗袍走秀等</w:t>
      </w:r>
      <w:r>
        <w:rPr>
          <w:rFonts w:hint="eastAsia"/>
        </w:rPr>
        <w:t>40</w:t>
      </w:r>
      <w:r>
        <w:rPr>
          <w:rFonts w:hint="eastAsia"/>
        </w:rPr>
        <w:t>多门课程，培训班级达</w:t>
      </w:r>
      <w:r>
        <w:rPr>
          <w:rFonts w:hint="eastAsia"/>
        </w:rPr>
        <w:t>48</w:t>
      </w:r>
      <w:r>
        <w:rPr>
          <w:rFonts w:hint="eastAsia"/>
        </w:rPr>
        <w:t>个，涵盖书画摄影、音乐舞蹈、戏剧语言等各大门类，满足了不同阶层的群众求艺需求。</w:t>
      </w:r>
      <w:r>
        <w:rPr>
          <w:rFonts w:hint="eastAsia"/>
        </w:rPr>
        <w:t xml:space="preserve"> </w:t>
      </w:r>
    </w:p>
    <w:p w:rsidR="007E1964" w:rsidRDefault="007E1964">
      <w:pPr>
        <w:ind w:firstLine="420"/>
        <w:jc w:val="left"/>
      </w:pPr>
      <w:r>
        <w:rPr>
          <w:rFonts w:hint="eastAsia"/>
        </w:rPr>
        <w:t>四、全域性推广、均等化发展，“文化超市”从“盆景”成为“风景”</w:t>
      </w:r>
    </w:p>
    <w:p w:rsidR="007E1964" w:rsidRDefault="007E1964">
      <w:pPr>
        <w:ind w:firstLine="420"/>
        <w:jc w:val="left"/>
      </w:pPr>
      <w:r>
        <w:rPr>
          <w:rFonts w:hint="eastAsia"/>
        </w:rPr>
        <w:t>“文化超市”铺开了一张张锦绣文化卷，绣出了一朵朵艳丽艺术花，促进了城乡公共文化服务一体化发展。</w:t>
      </w:r>
      <w:r>
        <w:rPr>
          <w:rFonts w:hint="eastAsia"/>
        </w:rPr>
        <w:t xml:space="preserve"> </w:t>
      </w:r>
      <w:r>
        <w:rPr>
          <w:rFonts w:hint="eastAsia"/>
        </w:rPr>
        <w:t>一是线上艺术普及有“云课堂”。玉环、天台、路桥、仙居文化馆先后推出“文化嘉年华”云课堂、“云端超市”、“艺多多”文化超市，组织“文艺百师团”业务骨干进行线上教学培训。</w:t>
      </w:r>
      <w:r>
        <w:rPr>
          <w:rFonts w:hint="eastAsia"/>
        </w:rPr>
        <w:t xml:space="preserve"> </w:t>
      </w:r>
      <w:r>
        <w:rPr>
          <w:rFonts w:hint="eastAsia"/>
        </w:rPr>
        <w:t>二是线下艺术普及有“新载体”。临海、椒江、黄岩、三门文化馆举办“桃蹊学堂”、“</w:t>
      </w:r>
      <w:r>
        <w:rPr>
          <w:rFonts w:hint="eastAsia"/>
        </w:rPr>
        <w:t>365</w:t>
      </w:r>
      <w:r>
        <w:rPr>
          <w:rFonts w:hint="eastAsia"/>
        </w:rPr>
        <w:t>公益课堂”、“文化体育超市”公益艺术培训，公益艺术培训进军营、进校园。</w:t>
      </w:r>
      <w:r>
        <w:rPr>
          <w:rFonts w:hint="eastAsia"/>
        </w:rPr>
        <w:t xml:space="preserve"> </w:t>
      </w:r>
      <w:r>
        <w:rPr>
          <w:rFonts w:hint="eastAsia"/>
        </w:rPr>
        <w:t>三是全域艺术普及“齐出彩”。温岭文化馆实施“乡村艺校”公益培训工程。开设培训课程</w:t>
      </w:r>
      <w:r>
        <w:rPr>
          <w:rFonts w:hint="eastAsia"/>
        </w:rPr>
        <w:t>95</w:t>
      </w:r>
      <w:r>
        <w:rPr>
          <w:rFonts w:hint="eastAsia"/>
        </w:rPr>
        <w:t>门，招收学员近</w:t>
      </w:r>
      <w:r>
        <w:rPr>
          <w:rFonts w:hint="eastAsia"/>
        </w:rPr>
        <w:t>11000</w:t>
      </w:r>
      <w:r>
        <w:rPr>
          <w:rFonts w:hint="eastAsia"/>
        </w:rPr>
        <w:t>人，授课</w:t>
      </w:r>
      <w:r>
        <w:rPr>
          <w:rFonts w:hint="eastAsia"/>
        </w:rPr>
        <w:t>12000</w:t>
      </w:r>
      <w:r>
        <w:rPr>
          <w:rFonts w:hint="eastAsia"/>
        </w:rPr>
        <w:t>余课时，成功打造出一个“老百姓家门口”的艺术培训平台。在“文化超市”牵引下，台州公益艺术培训全面开花，有力推动了全民艺术普及。</w:t>
      </w:r>
      <w:r>
        <w:rPr>
          <w:rFonts w:hint="eastAsia"/>
        </w:rPr>
        <w:t xml:space="preserve"> </w:t>
      </w:r>
    </w:p>
    <w:p w:rsidR="007E1964" w:rsidRDefault="007E1964">
      <w:pPr>
        <w:ind w:firstLine="420"/>
        <w:jc w:val="left"/>
      </w:pPr>
      <w:r>
        <w:rPr>
          <w:rFonts w:hint="eastAsia"/>
        </w:rPr>
        <w:t>五、数字化驱动、规范化服务，促进“文化超市”迭代升级</w:t>
      </w:r>
    </w:p>
    <w:p w:rsidR="007E1964" w:rsidRDefault="007E1964">
      <w:pPr>
        <w:ind w:firstLine="420"/>
        <w:jc w:val="left"/>
      </w:pPr>
      <w:r>
        <w:rPr>
          <w:rFonts w:hint="eastAsia"/>
        </w:rPr>
        <w:t>坚持与时俱进，不断推动公益艺术培训服务提质增效。</w:t>
      </w:r>
      <w:r>
        <w:rPr>
          <w:rFonts w:hint="eastAsia"/>
        </w:rPr>
        <w:t xml:space="preserve"> </w:t>
      </w:r>
      <w:r>
        <w:rPr>
          <w:rFonts w:hint="eastAsia"/>
        </w:rPr>
        <w:t>一是建设数字化文化馆。以政府数字化改革为契机，近年来相继建设了网站、微信公众号、抖音号、视频号等多个数字化服务平台，并自建数字资源</w:t>
      </w:r>
      <w:r>
        <w:rPr>
          <w:rFonts w:hint="eastAsia"/>
        </w:rPr>
        <w:t>4TB</w:t>
      </w:r>
      <w:r>
        <w:rPr>
          <w:rFonts w:hint="eastAsia"/>
        </w:rPr>
        <w:t>，积极开展公共数字文化服务。前年，又依托“钉钉”开设“文化超市”云课堂。</w:t>
      </w:r>
      <w:r>
        <w:rPr>
          <w:rFonts w:hint="eastAsia"/>
        </w:rPr>
        <w:t xml:space="preserve"> </w:t>
      </w:r>
      <w:r>
        <w:rPr>
          <w:rFonts w:hint="eastAsia"/>
        </w:rPr>
        <w:t>二是规范标准化服务。</w:t>
      </w:r>
      <w:r>
        <w:rPr>
          <w:rFonts w:hint="eastAsia"/>
        </w:rPr>
        <w:t>2017</w:t>
      </w:r>
      <w:r>
        <w:rPr>
          <w:rFonts w:hint="eastAsia"/>
        </w:rPr>
        <w:t>年，发布《“文化超市”公益艺术培训服务规范》，是台州首个公益文化服务地方标准，有力推动“文化超市”可持续健康发展。</w:t>
      </w:r>
      <w:r>
        <w:rPr>
          <w:rFonts w:hint="eastAsia"/>
        </w:rPr>
        <w:t xml:space="preserve"> </w:t>
      </w:r>
      <w:r>
        <w:rPr>
          <w:rFonts w:hint="eastAsia"/>
        </w:rPr>
        <w:t>三是服务迭代升级。</w:t>
      </w:r>
      <w:r>
        <w:rPr>
          <w:rFonts w:hint="eastAsia"/>
        </w:rPr>
        <w:t>2008</w:t>
      </w:r>
      <w:r>
        <w:rPr>
          <w:rFonts w:hint="eastAsia"/>
        </w:rPr>
        <w:t>年“文化超市”</w:t>
      </w:r>
      <w:r>
        <w:rPr>
          <w:rFonts w:hint="eastAsia"/>
        </w:rPr>
        <w:t>1.0</w:t>
      </w:r>
      <w:r>
        <w:rPr>
          <w:rFonts w:hint="eastAsia"/>
        </w:rPr>
        <w:t>版本，是“点对点”公益艺术培训；</w:t>
      </w:r>
      <w:r>
        <w:rPr>
          <w:rFonts w:hint="eastAsia"/>
        </w:rPr>
        <w:t>2012</w:t>
      </w:r>
      <w:r>
        <w:rPr>
          <w:rFonts w:hint="eastAsia"/>
        </w:rPr>
        <w:t>年</w:t>
      </w:r>
      <w:r>
        <w:rPr>
          <w:rFonts w:hint="eastAsia"/>
        </w:rPr>
        <w:t>2.0</w:t>
      </w:r>
      <w:r>
        <w:rPr>
          <w:rFonts w:hint="eastAsia"/>
        </w:rPr>
        <w:t>版本，实现了培训阵地和师资力量的深度拓展；</w:t>
      </w:r>
      <w:r>
        <w:rPr>
          <w:rFonts w:hint="eastAsia"/>
        </w:rPr>
        <w:t>2018</w:t>
      </w:r>
      <w:r>
        <w:rPr>
          <w:rFonts w:hint="eastAsia"/>
        </w:rPr>
        <w:t>年</w:t>
      </w:r>
      <w:r>
        <w:rPr>
          <w:rFonts w:hint="eastAsia"/>
        </w:rPr>
        <w:t>3.0</w:t>
      </w:r>
      <w:r>
        <w:rPr>
          <w:rFonts w:hint="eastAsia"/>
        </w:rPr>
        <w:t>版本，实现了公益艺术培训规范化标准化；</w:t>
      </w:r>
      <w:r>
        <w:rPr>
          <w:rFonts w:hint="eastAsia"/>
        </w:rPr>
        <w:t>2020</w:t>
      </w:r>
      <w:r>
        <w:rPr>
          <w:rFonts w:hint="eastAsia"/>
        </w:rPr>
        <w:t>年</w:t>
      </w:r>
      <w:r>
        <w:rPr>
          <w:rFonts w:hint="eastAsia"/>
        </w:rPr>
        <w:t>4.0</w:t>
      </w:r>
      <w:r>
        <w:rPr>
          <w:rFonts w:hint="eastAsia"/>
        </w:rPr>
        <w:t>版本，数字化又给“文化超市”插上腾飞的翅膀。</w:t>
      </w:r>
      <w:r>
        <w:rPr>
          <w:rFonts w:hint="eastAsia"/>
        </w:rPr>
        <w:t>14</w:t>
      </w:r>
      <w:r>
        <w:rPr>
          <w:rFonts w:hint="eastAsia"/>
        </w:rPr>
        <w:t>年间实现了四次迭代升级。</w:t>
      </w:r>
    </w:p>
    <w:p w:rsidR="007E1964" w:rsidRDefault="007E1964">
      <w:pPr>
        <w:jc w:val="right"/>
      </w:pPr>
      <w:r>
        <w:rPr>
          <w:rFonts w:hint="eastAsia"/>
        </w:rPr>
        <w:t>搜狐</w:t>
      </w:r>
      <w:r>
        <w:rPr>
          <w:rFonts w:hint="eastAsia"/>
        </w:rPr>
        <w:t>2022-03-15</w:t>
      </w:r>
    </w:p>
    <w:p w:rsidR="007E1964" w:rsidRDefault="007E1964" w:rsidP="00955297">
      <w:pPr>
        <w:sectPr w:rsidR="007E1964" w:rsidSect="00955297">
          <w:type w:val="continuous"/>
          <w:pgSz w:w="11906" w:h="16838"/>
          <w:pgMar w:top="1644" w:right="1236" w:bottom="1418" w:left="1814" w:header="851" w:footer="907" w:gutter="0"/>
          <w:pgNumType w:start="1"/>
          <w:cols w:space="720"/>
          <w:docGrid w:type="lines" w:linePitch="341" w:charSpace="2373"/>
        </w:sectPr>
      </w:pPr>
    </w:p>
    <w:p w:rsidR="00132C86" w:rsidRDefault="00132C86"/>
    <w:sectPr w:rsidR="00132C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1964"/>
    <w:rsid w:val="00132C86"/>
    <w:rsid w:val="007E19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19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19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Words>
  <Characters>1690</Characters>
  <Application>Microsoft Office Word</Application>
  <DocSecurity>0</DocSecurity>
  <Lines>14</Lines>
  <Paragraphs>3</Paragraphs>
  <ScaleCrop>false</ScaleCrop>
  <Company>Microsoft</Company>
  <LinksUpToDate>false</LinksUpToDate>
  <CharactersWithSpaces>1983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2022-07-06T01:40:00Z</dcterms:created>
</cp:coreProperties>
</file>