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55F9" w:rsidRDefault="00AB55F9" w:rsidP="007A7981">
      <w:pPr>
        <w:pStyle w:val="1"/>
      </w:pPr>
      <w:r w:rsidRPr="00894F81">
        <w:rPr>
          <w:rFonts w:hint="eastAsia"/>
        </w:rPr>
        <w:t>为全球濒危遗产的保护提供中国方案和中国智慧</w:t>
      </w:r>
    </w:p>
    <w:p w:rsidR="00AB55F9" w:rsidRDefault="00AB55F9" w:rsidP="00AB55F9">
      <w:pPr>
        <w:ind w:firstLineChars="200" w:firstLine="420"/>
        <w:jc w:val="left"/>
      </w:pPr>
      <w:r>
        <w:rPr>
          <w:rFonts w:hint="eastAsia"/>
        </w:rPr>
        <w:t>“联盟成立体现了国际社会携手捍卫人类文化遗产的共同决心，是国际文化遗产大家庭协商一致面对时代挑战和共同威胁的典范。”近日，中华人民共和国政府代表、文化和旅游部副部长、国家文物局局长李群以视频方式出席在法国巴黎卢浮宫举办的冲突地区遗产保护国际联盟第二届捐助方会议并致辞。冲突地区遗产保护国际联盟是我国从开端起就深度参与筹划和创建的全球性文化遗产专门国际组织，有利于推动中国文物保护理念与文化遗产国际治理体系相融合，为推动构建人类命运共同体贡献中国文化智慧和力量。</w:t>
      </w:r>
    </w:p>
    <w:p w:rsidR="00AB55F9" w:rsidRDefault="00AB55F9" w:rsidP="00AB55F9">
      <w:pPr>
        <w:ind w:firstLineChars="200" w:firstLine="420"/>
        <w:jc w:val="left"/>
      </w:pPr>
      <w:r>
        <w:rPr>
          <w:rFonts w:hint="eastAsia"/>
        </w:rPr>
        <w:t>会上，李群介绍了中国开展国际合作，共同守护人类文明成果和维护文化多样性的实践。六十年来，从蒙古国到柬埔寨，从尼泊尔到缅甸，在保护全球濒危遗产的道路上，中国越走越宽。在国际文化遗产治理中，中国方案和中国智慧一直在发挥着作用。</w:t>
      </w:r>
    </w:p>
    <w:p w:rsidR="00AB55F9" w:rsidRDefault="00AB55F9" w:rsidP="00AB55F9">
      <w:pPr>
        <w:ind w:firstLineChars="200" w:firstLine="420"/>
        <w:jc w:val="left"/>
      </w:pPr>
      <w:r>
        <w:rPr>
          <w:rFonts w:hint="eastAsia"/>
        </w:rPr>
        <w:t>务实真诚</w:t>
      </w:r>
      <w:r>
        <w:t xml:space="preserve"> </w:t>
      </w:r>
      <w:r>
        <w:t>濒危遗产保护之路越走越宽</w:t>
      </w:r>
    </w:p>
    <w:p w:rsidR="00AB55F9" w:rsidRDefault="00AB55F9" w:rsidP="00AB55F9">
      <w:pPr>
        <w:ind w:firstLineChars="200" w:firstLine="420"/>
        <w:jc w:val="left"/>
      </w:pPr>
      <w:r>
        <w:t>1961</w:t>
      </w:r>
      <w:r>
        <w:t>年夏天，在中国余鸣谦和李竹君两位专家的指导下，历时两年的蒙古国乌兰巴托兴仁寺和博格达汗宫两处喇嘛庙古建筑的修缮完工。</w:t>
      </w:r>
    </w:p>
    <w:p w:rsidR="00AB55F9" w:rsidRDefault="00AB55F9" w:rsidP="00AB55F9">
      <w:pPr>
        <w:ind w:firstLineChars="200" w:firstLine="420"/>
        <w:jc w:val="left"/>
      </w:pPr>
      <w:r>
        <w:rPr>
          <w:rFonts w:hint="eastAsia"/>
        </w:rPr>
        <w:t>两年里，中国文物专家们克服种种不利因素的艰辛过程我们已很难详细知晓，但从少有的照片中，能看到两位专家在异国他乡工作中自信的微笑和坚定的眼神。他们通过对当地建筑工艺的钻研和自身过硬的古建修缮技术，带领</w:t>
      </w:r>
      <w:r>
        <w:t>25</w:t>
      </w:r>
      <w:r>
        <w:t>名高水平建筑修复工人出色地完成了任务。这个项目也开启了中国文物工作者走出国门，保护遇险的文化遗产的历程。</w:t>
      </w:r>
    </w:p>
    <w:p w:rsidR="00AB55F9" w:rsidRDefault="00AB55F9" w:rsidP="00AB55F9">
      <w:pPr>
        <w:ind w:firstLineChars="200" w:firstLine="420"/>
        <w:jc w:val="left"/>
      </w:pPr>
      <w:r>
        <w:rPr>
          <w:rFonts w:hint="eastAsia"/>
        </w:rPr>
        <w:t>余鸣谦（左）和李竹君（右）在蒙古博格达汗宫前合影</w:t>
      </w:r>
      <w:r>
        <w:t xml:space="preserve"> </w:t>
      </w:r>
      <w:r>
        <w:t>中国文化遗产研究院供图</w:t>
      </w:r>
    </w:p>
    <w:p w:rsidR="00AB55F9" w:rsidRDefault="00AB55F9" w:rsidP="00AB55F9">
      <w:pPr>
        <w:ind w:firstLineChars="200" w:firstLine="420"/>
        <w:jc w:val="left"/>
      </w:pPr>
      <w:r>
        <w:rPr>
          <w:rFonts w:hint="eastAsia"/>
        </w:rPr>
        <w:t>而中国深度参与全球濒危遗产的保护，是在上世纪</w:t>
      </w:r>
      <w:r>
        <w:t>90</w:t>
      </w:r>
      <w:r>
        <w:t>年代的柬埔寨吴哥古迹国际保护行动。</w:t>
      </w:r>
      <w:r>
        <w:t>1993</w:t>
      </w:r>
      <w:r>
        <w:t>年，在联合国教科文组织</w:t>
      </w:r>
      <w:r>
        <w:t>“</w:t>
      </w:r>
      <w:r>
        <w:t>拯救吴哥古迹国际保护行动</w:t>
      </w:r>
      <w:r>
        <w:t>”</w:t>
      </w:r>
      <w:r>
        <w:t>东京会议上，中国表示将派遣最优秀的文物专家，并且无私提供掌握的修复技术。中国成为吴哥古迹保护行动最早的一批发起国和参与国之一。至今，中国先后承担了周萨神庙、茶胶寺以及目前正在进行的王宫遗址的修复工作。这近</w:t>
      </w:r>
      <w:r>
        <w:t>30</w:t>
      </w:r>
      <w:r>
        <w:t>年中，中国也与所有联合行动的国家一同见证了吴哥古迹从濒危遗产到脱离濒危，再到逐步发展完善的过程。</w:t>
      </w:r>
    </w:p>
    <w:p w:rsidR="00AB55F9" w:rsidRDefault="00AB55F9" w:rsidP="00AB55F9">
      <w:pPr>
        <w:ind w:firstLineChars="200" w:firstLine="420"/>
        <w:jc w:val="left"/>
      </w:pPr>
      <w:r>
        <w:rPr>
          <w:rFonts w:hint="eastAsia"/>
        </w:rPr>
        <w:t>此后在尼泊尔和缅甸的震后遗产修复项目中，中国文物工作者也表现出了真诚和务实的工作作风。</w:t>
      </w:r>
    </w:p>
    <w:p w:rsidR="00AB55F9" w:rsidRDefault="00AB55F9" w:rsidP="00AB55F9">
      <w:pPr>
        <w:ind w:firstLineChars="200" w:firstLine="420"/>
        <w:jc w:val="left"/>
      </w:pPr>
      <w:r>
        <w:t>2015</w:t>
      </w:r>
      <w:r>
        <w:t>年</w:t>
      </w:r>
      <w:r>
        <w:t>4</w:t>
      </w:r>
      <w:r>
        <w:t>月，尼泊尔发生大地震，</w:t>
      </w:r>
      <w:r>
        <w:t>1979</w:t>
      </w:r>
      <w:r>
        <w:t>年便进入名录的老牌世界遗产</w:t>
      </w:r>
      <w:r>
        <w:t>——</w:t>
      </w:r>
      <w:r>
        <w:t>加德满都谷地严重受损，杜巴广场九层神庙是其中典型的标志性建筑且震损严重。中国第一时间派遣文物专家赶赴受损的历史古迹进行现场工作，并应尼泊尔政府请求，在</w:t>
      </w:r>
      <w:r>
        <w:t>2017</w:t>
      </w:r>
      <w:r>
        <w:t>年启动了九层神庙的震后修复工程。</w:t>
      </w:r>
      <w:r>
        <w:t>2021</w:t>
      </w:r>
      <w:r>
        <w:t>年，中国的九层神庙修复项目已经接近尾声。项目实施过程中经历了多个雨季的考验以及突如其来的疫情，中国项目组都通过准确的工程预判和现场的坚守保障了文物安全、工地安全和人员安全，再次表现出中国应对濒危遗产的务实行动力。尼方对中国九层神庙</w:t>
      </w:r>
      <w:r>
        <w:t>“</w:t>
      </w:r>
      <w:r>
        <w:t>形神兼</w:t>
      </w:r>
      <w:r>
        <w:rPr>
          <w:rFonts w:hint="eastAsia"/>
        </w:rPr>
        <w:t>备”的修复成果非常认可，已将努瓦科特杜巴广场王宫修复一期项目（</w:t>
      </w:r>
      <w:r>
        <w:t>2020</w:t>
      </w:r>
      <w:r>
        <w:t>－</w:t>
      </w:r>
      <w:r>
        <w:t>2024</w:t>
      </w:r>
      <w:r>
        <w:t>年）委托给中国。</w:t>
      </w:r>
    </w:p>
    <w:p w:rsidR="00AB55F9" w:rsidRDefault="00AB55F9" w:rsidP="00AB55F9">
      <w:pPr>
        <w:ind w:firstLineChars="200" w:firstLine="420"/>
        <w:jc w:val="left"/>
      </w:pPr>
      <w:r>
        <w:rPr>
          <w:rFonts w:hint="eastAsia"/>
        </w:rPr>
        <w:t>九层神塔项目中方项目组现场合影</w:t>
      </w:r>
      <w:r>
        <w:t xml:space="preserve"> </w:t>
      </w:r>
      <w:r>
        <w:t>中国文化遗产研究院供图</w:t>
      </w:r>
    </w:p>
    <w:p w:rsidR="00AB55F9" w:rsidRDefault="00AB55F9" w:rsidP="00AB55F9">
      <w:pPr>
        <w:ind w:firstLineChars="200" w:firstLine="420"/>
        <w:jc w:val="left"/>
      </w:pPr>
      <w:r>
        <w:t>2016</w:t>
      </w:r>
      <w:r>
        <w:t>年</w:t>
      </w:r>
      <w:r>
        <w:t>8</w:t>
      </w:r>
      <w:r>
        <w:t>月，缅甸中部发生</w:t>
      </w:r>
      <w:r>
        <w:t>6.8</w:t>
      </w:r>
      <w:r>
        <w:t>级地震，造成包括位于蒲甘的他冰瑜佛塔在内的数百座佛塔、佛像受损。不到一个月，</w:t>
      </w:r>
      <w:r>
        <w:t>12</w:t>
      </w:r>
      <w:r>
        <w:t>名中国古建筑专家就抵达蒲甘，对佛塔受损情况进行调查。</w:t>
      </w:r>
      <w:r>
        <w:t>2017</w:t>
      </w:r>
      <w:r>
        <w:t>年</w:t>
      </w:r>
      <w:r>
        <w:t>5</w:t>
      </w:r>
      <w:r>
        <w:t>月中缅双方签署《关于开展缅甸蒲甘古迹震后修复保护合作的谅解备忘录》，</w:t>
      </w:r>
      <w:r>
        <w:t>2018</w:t>
      </w:r>
      <w:r>
        <w:t>年</w:t>
      </w:r>
      <w:r>
        <w:t>9</w:t>
      </w:r>
      <w:r>
        <w:t>月双方签署援助修复他冰瑜佛塔的协议。按照区位便利和技术优先的原则，国家文物局推荐中国陕西省和云南省的技术团队组成中方项目组，完成了他冰瑜佛塔主体结构评估、佛塔紧急加固工程、总体修复方案深化设计等工作，文物本体修缮已于</w:t>
      </w:r>
      <w:r>
        <w:t>2022</w:t>
      </w:r>
      <w:r>
        <w:t>年</w:t>
      </w:r>
      <w:r>
        <w:t>1</w:t>
      </w:r>
      <w:r>
        <w:t>月</w:t>
      </w:r>
      <w:r>
        <w:t>8</w:t>
      </w:r>
      <w:r>
        <w:t>日正式启动。</w:t>
      </w:r>
    </w:p>
    <w:p w:rsidR="00AB55F9" w:rsidRDefault="00AB55F9" w:rsidP="00AB55F9">
      <w:pPr>
        <w:ind w:firstLineChars="200" w:firstLine="420"/>
        <w:jc w:val="left"/>
      </w:pPr>
      <w:r>
        <w:rPr>
          <w:rFonts w:hint="eastAsia"/>
        </w:rPr>
        <w:t>正所谓“人心所归，惟道与义”，这一对他国文化真诚关心、平等尊重的态度，这一人道主义的精神，让中国在濒危遗产保护的道路上越走越宽。</w:t>
      </w:r>
    </w:p>
    <w:p w:rsidR="00AB55F9" w:rsidRDefault="00AB55F9" w:rsidP="00AB55F9">
      <w:pPr>
        <w:ind w:firstLineChars="200" w:firstLine="420"/>
        <w:jc w:val="left"/>
      </w:pPr>
      <w:r>
        <w:rPr>
          <w:rFonts w:hint="eastAsia"/>
        </w:rPr>
        <w:t>凝心聚力</w:t>
      </w:r>
      <w:r>
        <w:t xml:space="preserve"> </w:t>
      </w:r>
      <w:r>
        <w:t>共同保护濒危文化遗产</w:t>
      </w:r>
    </w:p>
    <w:p w:rsidR="00AB55F9" w:rsidRDefault="00AB55F9" w:rsidP="00AB55F9">
      <w:pPr>
        <w:ind w:firstLineChars="200" w:firstLine="420"/>
        <w:jc w:val="left"/>
      </w:pPr>
      <w:r>
        <w:t>2016</w:t>
      </w:r>
      <w:r>
        <w:t>年</w:t>
      </w:r>
      <w:r>
        <w:t>12</w:t>
      </w:r>
      <w:r>
        <w:t>月，在联合国教科文组织框架下，保护濒危文化遗产国际大会在阿联酋阿布扎比召开。会议通过旨在成立</w:t>
      </w:r>
      <w:r>
        <w:t>“</w:t>
      </w:r>
      <w:r>
        <w:t>濒危文化遗产保护国际基金</w:t>
      </w:r>
      <w:r>
        <w:t>”</w:t>
      </w:r>
      <w:r>
        <w:t>和</w:t>
      </w:r>
      <w:r>
        <w:t>“</w:t>
      </w:r>
      <w:r>
        <w:t>国际文物避难所网络</w:t>
      </w:r>
      <w:r>
        <w:t>”</w:t>
      </w:r>
      <w:r>
        <w:t>的《阿布扎比宣言》。时任国家文物局局长刘玉珠以中国政府代表身份参加会议并作大会发言。</w:t>
      </w:r>
      <w:r>
        <w:t>2017</w:t>
      </w:r>
      <w:r>
        <w:t>年下半年，基金转为</w:t>
      </w:r>
      <w:r>
        <w:t>“</w:t>
      </w:r>
      <w:r>
        <w:t>冲突地区文化遗产保护国际联盟</w:t>
      </w:r>
      <w:r>
        <w:t>”</w:t>
      </w:r>
      <w:r>
        <w:t>，以国际组织形式开始运作。</w:t>
      </w:r>
    </w:p>
    <w:p w:rsidR="00AB55F9" w:rsidRDefault="00AB55F9" w:rsidP="00AB55F9">
      <w:pPr>
        <w:ind w:firstLineChars="200" w:firstLine="420"/>
        <w:jc w:val="left"/>
      </w:pPr>
      <w:r>
        <w:t>2017</w:t>
      </w:r>
      <w:r>
        <w:t>年</w:t>
      </w:r>
      <w:r>
        <w:t>5</w:t>
      </w:r>
      <w:r>
        <w:t>月，国家文物局推动中国国家博物馆和卢浮宫朗斯分馆、苏黎世国家博物馆共同成为全球三个</w:t>
      </w:r>
      <w:r>
        <w:t>“</w:t>
      </w:r>
      <w:r>
        <w:t>国际文物避难所</w:t>
      </w:r>
      <w:r>
        <w:t>”</w:t>
      </w:r>
      <w:r>
        <w:t>。</w:t>
      </w:r>
      <w:r>
        <w:t>2018-2020</w:t>
      </w:r>
      <w:r>
        <w:t>年间，我国为联盟提供了持续的资金支持。</w:t>
      </w:r>
    </w:p>
    <w:p w:rsidR="00AB55F9" w:rsidRDefault="00AB55F9" w:rsidP="00AB55F9">
      <w:pPr>
        <w:ind w:firstLineChars="200" w:firstLine="420"/>
        <w:jc w:val="left"/>
      </w:pPr>
      <w:r>
        <w:t>2018</w:t>
      </w:r>
      <w:r>
        <w:t>年</w:t>
      </w:r>
      <w:r>
        <w:t>6</w:t>
      </w:r>
      <w:r>
        <w:t>月，国家文物局、中国国家博物馆分别派代表加入联盟董事会和科学委员会，实质参与管理工作。这是我国首次从开端起，深度参与筹划和创建的一个全球性专门文化遗产国际组织，是在文化领域坚持多边主义、扩大国际合作的积极步骤，成功体现出中国在管理层中的首创性和代表性，是中国深度参与国际文化遗产治理的体现。截止到</w:t>
      </w:r>
      <w:r>
        <w:t>2021</w:t>
      </w:r>
      <w:r>
        <w:t>年</w:t>
      </w:r>
      <w:r>
        <w:t>12</w:t>
      </w:r>
      <w:r>
        <w:t>月，联盟已经在近</w:t>
      </w:r>
      <w:r>
        <w:t>30</w:t>
      </w:r>
      <w:r>
        <w:t>个国家开展了</w:t>
      </w:r>
      <w:r>
        <w:t>150</w:t>
      </w:r>
      <w:r>
        <w:t>个项目。</w:t>
      </w:r>
    </w:p>
    <w:p w:rsidR="00AB55F9" w:rsidRDefault="00AB55F9" w:rsidP="00AB55F9">
      <w:pPr>
        <w:ind w:firstLineChars="200" w:firstLine="420"/>
        <w:jc w:val="left"/>
      </w:pPr>
      <w:r>
        <w:rPr>
          <w:rFonts w:hint="eastAsia"/>
        </w:rPr>
        <w:t>在积极参与“冲突地区遗产保护国际联盟”并提供资金支持的同时，中国国内的多家博物馆也携手接力，共同守护处于危机的阿富汗文物。</w:t>
      </w:r>
      <w:r>
        <w:t>20</w:t>
      </w:r>
      <w:r>
        <w:t>世纪</w:t>
      </w:r>
      <w:r>
        <w:t>80</w:t>
      </w:r>
      <w:r>
        <w:t>年代，阿富汗文物工作者在战火中冒着生命危险，保护下巴克特里亚王国和贵霜帝国等时期的一批珍贵文物。</w:t>
      </w:r>
      <w:r>
        <w:t>21</w:t>
      </w:r>
      <w:r>
        <w:t>世纪初，阿政府用这批文物组织了</w:t>
      </w:r>
      <w:r>
        <w:t>“</w:t>
      </w:r>
      <w:r>
        <w:t>阿富汗珍宝展</w:t>
      </w:r>
      <w:r>
        <w:t>”</w:t>
      </w:r>
      <w:r>
        <w:t>在全球巡展，以展示阿富汗文明，同时保护文物免受战乱再度破坏。</w:t>
      </w:r>
      <w:r>
        <w:t>2017</w:t>
      </w:r>
      <w:r>
        <w:t>年</w:t>
      </w:r>
      <w:r>
        <w:t>3</w:t>
      </w:r>
      <w:r>
        <w:t>月，展览首次亮相中国，在故宫博物院展出，反响热烈。中国国家文物局积极统筹国内资源，责成中国文物交流中心与阿方协调合作，全力支持阿文物继续在中国巡展。</w:t>
      </w:r>
    </w:p>
    <w:p w:rsidR="00AB55F9" w:rsidRDefault="00AB55F9" w:rsidP="00AB55F9">
      <w:pPr>
        <w:ind w:firstLineChars="200" w:firstLine="420"/>
        <w:jc w:val="left"/>
      </w:pPr>
      <w:r>
        <w:rPr>
          <w:rFonts w:hint="eastAsia"/>
        </w:rPr>
        <w:t>阿富汗文物巡展长沙站（图片来源：新华网）</w:t>
      </w:r>
    </w:p>
    <w:p w:rsidR="00AB55F9" w:rsidRDefault="00AB55F9" w:rsidP="00AB55F9">
      <w:pPr>
        <w:ind w:firstLineChars="200" w:firstLine="420"/>
        <w:jc w:val="left"/>
      </w:pPr>
      <w:r>
        <w:rPr>
          <w:rFonts w:hint="eastAsia"/>
        </w:rPr>
        <w:t>从联合开展濒危遗产的保护，到积极参与冲突地区遗产事务的国际治理，中国文物工作者也经历了一个从单纯的修文物、执行任务，到紧跟国际趋势、扩展视野，实现文明智慧交流互鉴的过程。文化遗产面临的威胁，有历史沧桑带来的缓慢病害，有自然变化导致的瞬间损伤，更有因人为冲突造成的流离失所和片片伤疤。面对这些伤害，保护遇险的文化遗产，为困难中的人民提供力所能及的支持，是一份崇高的事业，中国始终在场。</w:t>
      </w:r>
    </w:p>
    <w:p w:rsidR="00AB55F9" w:rsidRDefault="00AB55F9" w:rsidP="00AB55F9">
      <w:pPr>
        <w:ind w:firstLineChars="200" w:firstLine="420"/>
        <w:jc w:val="left"/>
      </w:pPr>
      <w:r>
        <w:t>2021</w:t>
      </w:r>
      <w:r>
        <w:t>年</w:t>
      </w:r>
      <w:r>
        <w:t>10</w:t>
      </w:r>
      <w:r>
        <w:t>月</w:t>
      </w:r>
      <w:r>
        <w:t>27</w:t>
      </w:r>
      <w:r>
        <w:t>日，中国与柬埔寨等亚洲</w:t>
      </w:r>
      <w:r>
        <w:t>10</w:t>
      </w:r>
      <w:r>
        <w:t>个国家共同发起成立</w:t>
      </w:r>
      <w:r>
        <w:t>“</w:t>
      </w:r>
      <w:r>
        <w:t>亚洲文化遗产保护联盟</w:t>
      </w:r>
      <w:r>
        <w:t>”</w:t>
      </w:r>
      <w:r>
        <w:t>，搭建亚洲文化遗产领域首个国际合作机制。亚洲文化遗产保护行动，是实现这一理想的中国方案和中国智慧。文化和旅游部部长胡和平在致辞中表示，</w:t>
      </w:r>
      <w:r>
        <w:t>“</w:t>
      </w:r>
      <w:r>
        <w:t>亚洲各国山河相连、人文相亲、命运相依，保护好传承好利用好亚洲文化遗产，是亚洲各国的共同责任。</w:t>
      </w:r>
      <w:r>
        <w:t>”</w:t>
      </w:r>
    </w:p>
    <w:p w:rsidR="00AB55F9" w:rsidRDefault="00AB55F9" w:rsidP="00AB55F9">
      <w:pPr>
        <w:ind w:firstLineChars="200" w:firstLine="420"/>
        <w:jc w:val="right"/>
      </w:pPr>
      <w:r w:rsidRPr="00894F81">
        <w:rPr>
          <w:rFonts w:hint="eastAsia"/>
        </w:rPr>
        <w:t>中国经济网</w:t>
      </w:r>
      <w:r>
        <w:rPr>
          <w:rFonts w:hint="eastAsia"/>
        </w:rPr>
        <w:t>2022-2-22</w:t>
      </w:r>
    </w:p>
    <w:p w:rsidR="00AB55F9" w:rsidRDefault="00AB55F9" w:rsidP="005E18E2">
      <w:pPr>
        <w:sectPr w:rsidR="00AB55F9" w:rsidSect="005E18E2">
          <w:type w:val="continuous"/>
          <w:pgSz w:w="11906" w:h="16838"/>
          <w:pgMar w:top="1644" w:right="1236" w:bottom="1418" w:left="1814" w:header="851" w:footer="907" w:gutter="0"/>
          <w:pgNumType w:start="1"/>
          <w:cols w:space="720"/>
          <w:docGrid w:type="lines" w:linePitch="341" w:charSpace="2373"/>
        </w:sectPr>
      </w:pPr>
    </w:p>
    <w:p w:rsidR="00267DAE" w:rsidRDefault="00267DAE"/>
    <w:sectPr w:rsidR="00267D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55F9"/>
    <w:rsid w:val="00267DAE"/>
    <w:rsid w:val="00AB55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55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B55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394</Words>
  <Characters>2250</Characters>
  <Application>Microsoft Office Word</Application>
  <DocSecurity>0</DocSecurity>
  <Lines>18</Lines>
  <Paragraphs>5</Paragraphs>
  <ScaleCrop>false</ScaleCrop>
  <Company/>
  <LinksUpToDate>false</LinksUpToDate>
  <CharactersWithSpaces>2639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2022-06-22T03:32:00Z</dcterms:created>
</cp:coreProperties>
</file>